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FA62ED">
        <w:rPr>
          <w:rFonts w:ascii="Times New Roman" w:hAnsi="Times New Roman" w:cs="Times New Roman"/>
          <w:b/>
          <w:color w:val="0000CC"/>
          <w:sz w:val="28"/>
          <w:szCs w:val="28"/>
        </w:rPr>
        <w:t>5 октября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2020г.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Время трансляции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с 1</w:t>
      </w:r>
      <w:r w:rsidR="00FA62ED">
        <w:rPr>
          <w:rFonts w:ascii="Times New Roman" w:hAnsi="Times New Roman" w:cs="Times New Roman"/>
          <w:b/>
          <w:color w:val="0000CC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.00 до 1</w:t>
      </w:r>
      <w:r w:rsidR="00FA62ED">
        <w:rPr>
          <w:rFonts w:ascii="Times New Roman" w:hAnsi="Times New Roman" w:cs="Times New Roman"/>
          <w:b/>
          <w:color w:val="0000CC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.00</w:t>
      </w:r>
      <w:r>
        <w:rPr>
          <w:b/>
          <w:color w:val="0000CC"/>
          <w:sz w:val="28"/>
          <w:szCs w:val="28"/>
        </w:rPr>
        <w:t xml:space="preserve">  </w:t>
      </w:r>
    </w:p>
    <w:p w:rsidR="00EE3685" w:rsidRDefault="00EE3685" w:rsidP="00EE3685">
      <w:pPr>
        <w:spacing w:line="240" w:lineRule="auto"/>
        <w:ind w:left="360"/>
        <w:rPr>
          <w:rFonts w:ascii="Times New Roman" w:hAnsi="Times New Roman" w:cs="Times New Roman"/>
          <w:b/>
          <w:color w:val="0070C0"/>
        </w:rPr>
      </w:pPr>
    </w:p>
    <w:p w:rsidR="00FA62ED" w:rsidRPr="00FA62ED" w:rsidRDefault="00EE3685" w:rsidP="00FA62ED">
      <w:pPr>
        <w:pStyle w:val="a3"/>
        <w:ind w:left="142"/>
        <w:rPr>
          <w:sz w:val="28"/>
          <w:szCs w:val="28"/>
        </w:rPr>
      </w:pPr>
      <w:r w:rsidRPr="00FA62ED">
        <w:rPr>
          <w:rFonts w:ascii="Times New Roman" w:hAnsi="Times New Roman" w:cs="Times New Roman"/>
          <w:caps/>
          <w:kern w:val="36"/>
          <w:sz w:val="28"/>
          <w:szCs w:val="28"/>
          <w:u w:val="single"/>
        </w:rPr>
        <w:t>Тема:</w:t>
      </w:r>
      <w:r>
        <w:rPr>
          <w:caps/>
          <w:kern w:val="36"/>
          <w:sz w:val="28"/>
          <w:szCs w:val="28"/>
        </w:rPr>
        <w:t xml:space="preserve"> </w:t>
      </w:r>
      <w:r w:rsidR="00FA62ED" w:rsidRPr="00FA62ED">
        <w:rPr>
          <w:rFonts w:ascii="Times New Roman" w:hAnsi="Times New Roman" w:cs="Times New Roman"/>
          <w:sz w:val="28"/>
          <w:szCs w:val="28"/>
        </w:rPr>
        <w:t>«Налоговая и бухгалтерская  отчетность за 9 месяцев  2020г</w:t>
      </w:r>
      <w:proofErr w:type="gramStart"/>
      <w:r w:rsidR="00FA62ED" w:rsidRPr="00FA62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62ED" w:rsidRPr="00FA62ED">
        <w:rPr>
          <w:rFonts w:ascii="Times New Roman" w:hAnsi="Times New Roman" w:cs="Times New Roman"/>
          <w:sz w:val="28"/>
          <w:szCs w:val="28"/>
        </w:rPr>
        <w:t xml:space="preserve"> что учесть при подготовке? Готовимся к изменениям 2021 года</w:t>
      </w:r>
      <w:proofErr w:type="gramStart"/>
      <w:r w:rsidR="00FA62ED" w:rsidRPr="00FA62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3685" w:rsidRPr="00FA62ED" w:rsidRDefault="00EE3685" w:rsidP="00EE3685">
      <w:pPr>
        <w:pStyle w:val="a3"/>
        <w:ind w:firstLine="142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4A0577" w:rsidRPr="004A0577" w:rsidSect="00556471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374783"/>
    <w:rsid w:val="00457DEA"/>
    <w:rsid w:val="004A0577"/>
    <w:rsid w:val="00556471"/>
    <w:rsid w:val="005D7B55"/>
    <w:rsid w:val="006A5BFE"/>
    <w:rsid w:val="008C31C6"/>
    <w:rsid w:val="008E752A"/>
    <w:rsid w:val="009A1FD5"/>
    <w:rsid w:val="009B5DB4"/>
    <w:rsid w:val="009D1B47"/>
    <w:rsid w:val="009F3D8B"/>
    <w:rsid w:val="00A863A4"/>
    <w:rsid w:val="00AC1635"/>
    <w:rsid w:val="00AD76CA"/>
    <w:rsid w:val="00AD7FA2"/>
    <w:rsid w:val="00B23961"/>
    <w:rsid w:val="00B72224"/>
    <w:rsid w:val="00BE501C"/>
    <w:rsid w:val="00C22AC6"/>
    <w:rsid w:val="00C4106B"/>
    <w:rsid w:val="00C423F0"/>
    <w:rsid w:val="00C6042E"/>
    <w:rsid w:val="00CC3BD7"/>
    <w:rsid w:val="00E22AAB"/>
    <w:rsid w:val="00E8569D"/>
    <w:rsid w:val="00EC4C6E"/>
    <w:rsid w:val="00EE3685"/>
    <w:rsid w:val="00FA62ED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2020-09-18T05:51:00Z</dcterms:created>
  <dcterms:modified xsi:type="dcterms:W3CDTF">2020-09-18T05:51:00Z</dcterms:modified>
</cp:coreProperties>
</file>