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2055" w14:textId="3625D5C1" w:rsidR="00DE732A" w:rsidRPr="002248FA" w:rsidRDefault="00DE732A" w:rsidP="00DE732A">
      <w:pPr>
        <w:pStyle w:val="ae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51822F" wp14:editId="5258DD12">
            <wp:simplePos x="0" y="0"/>
            <wp:positionH relativeFrom="margin">
              <wp:posOffset>259080</wp:posOffset>
            </wp:positionH>
            <wp:positionV relativeFrom="paragraph">
              <wp:posOffset>-70485</wp:posOffset>
            </wp:positionV>
            <wp:extent cx="1270000" cy="828675"/>
            <wp:effectExtent l="0" t="0" r="6350" b="9525"/>
            <wp:wrapNone/>
            <wp:docPr id="1877072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8FA">
        <w:rPr>
          <w:b/>
          <w:sz w:val="24"/>
          <w:szCs w:val="24"/>
        </w:rPr>
        <w:t xml:space="preserve">  </w:t>
      </w:r>
      <w:r w:rsidRPr="002248FA">
        <w:rPr>
          <w:rFonts w:ascii="Times New Roman" w:hAnsi="Times New Roman" w:cs="Times New Roman"/>
          <w:b/>
          <w:bCs/>
          <w:noProof/>
          <w:sz w:val="24"/>
          <w:szCs w:val="24"/>
        </w:rPr>
        <w:t>Ассоциация дополнительного профессионального образования</w:t>
      </w:r>
    </w:p>
    <w:p w14:paraId="1E71663A" w14:textId="77777777" w:rsidR="00DE732A" w:rsidRPr="002248FA" w:rsidRDefault="00DE732A" w:rsidP="00DE732A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48FA">
        <w:rPr>
          <w:rFonts w:ascii="Times New Roman" w:hAnsi="Times New Roman" w:cs="Times New Roman"/>
          <w:b/>
          <w:bCs/>
          <w:sz w:val="24"/>
          <w:szCs w:val="24"/>
        </w:rPr>
        <w:t xml:space="preserve"> «Центр профессиональной подготовки и консалтинга «СБ-ЭКО»</w:t>
      </w:r>
    </w:p>
    <w:p w14:paraId="7F6B7098" w14:textId="77777777" w:rsidR="00DE732A" w:rsidRPr="002248FA" w:rsidRDefault="00DE732A" w:rsidP="00DE732A">
      <w:pPr>
        <w:jc w:val="right"/>
        <w:rPr>
          <w:color w:val="000000"/>
          <w:spacing w:val="-1"/>
          <w:sz w:val="21"/>
          <w:szCs w:val="21"/>
        </w:rPr>
      </w:pPr>
      <w:r w:rsidRPr="002248FA">
        <w:rPr>
          <w:color w:val="000000"/>
          <w:spacing w:val="-1"/>
          <w:sz w:val="21"/>
          <w:szCs w:val="21"/>
        </w:rPr>
        <w:t>Лицензия № Л035-01258-42/00225242</w:t>
      </w:r>
    </w:p>
    <w:p w14:paraId="57CB79E4" w14:textId="77777777" w:rsidR="00DE732A" w:rsidRPr="002248FA" w:rsidRDefault="00DE732A" w:rsidP="00DE732A">
      <w:pPr>
        <w:jc w:val="right"/>
        <w:rPr>
          <w:b/>
          <w:bCs/>
          <w:sz w:val="21"/>
          <w:szCs w:val="21"/>
        </w:rPr>
      </w:pPr>
      <w:r w:rsidRPr="002248FA">
        <w:rPr>
          <w:color w:val="000000"/>
          <w:spacing w:val="-1"/>
          <w:sz w:val="21"/>
          <w:szCs w:val="21"/>
        </w:rPr>
        <w:t>выдана 16.09.2015г. Министерством образования Кузбасса, бессрочно</w:t>
      </w:r>
    </w:p>
    <w:p w14:paraId="341017A4" w14:textId="77777777" w:rsidR="00DE732A" w:rsidRPr="002248FA" w:rsidRDefault="00DE732A" w:rsidP="00DE732A">
      <w:pPr>
        <w:pStyle w:val="ae"/>
        <w:jc w:val="right"/>
        <w:rPr>
          <w:rFonts w:ascii="Times New Roman" w:hAnsi="Times New Roman" w:cs="Times New Roman"/>
          <w:b/>
          <w:i/>
          <w:sz w:val="21"/>
          <w:szCs w:val="21"/>
        </w:rPr>
      </w:pPr>
      <w:r w:rsidRPr="002248FA">
        <w:rPr>
          <w:rFonts w:ascii="Times New Roman" w:hAnsi="Times New Roman" w:cs="Times New Roman"/>
          <w:iCs/>
          <w:sz w:val="21"/>
          <w:szCs w:val="21"/>
          <w:shd w:val="clear" w:color="auto" w:fill="FFFFFF"/>
        </w:rPr>
        <w:t>650000,</w:t>
      </w:r>
      <w:r w:rsidRPr="002248FA">
        <w:rPr>
          <w:rFonts w:ascii="Times New Roman" w:hAnsi="Times New Roman" w:cs="Times New Roman"/>
          <w:bCs/>
          <w:iCs/>
          <w:sz w:val="21"/>
          <w:szCs w:val="21"/>
          <w:shd w:val="clear" w:color="auto" w:fill="FFFFFF"/>
        </w:rPr>
        <w:t xml:space="preserve"> </w:t>
      </w:r>
      <w:r w:rsidRPr="002248FA">
        <w:rPr>
          <w:rFonts w:ascii="Times New Roman" w:hAnsi="Times New Roman" w:cs="Times New Roman"/>
          <w:iCs/>
          <w:sz w:val="21"/>
          <w:szCs w:val="21"/>
          <w:shd w:val="clear" w:color="auto" w:fill="FFFFFF"/>
        </w:rPr>
        <w:t xml:space="preserve">Кемеровская область - КУЗБАСС, г. Кемерово, ул. Мичурина, </w:t>
      </w:r>
      <w:r>
        <w:rPr>
          <w:rFonts w:ascii="Times New Roman" w:hAnsi="Times New Roman" w:cs="Times New Roman"/>
          <w:iCs/>
          <w:sz w:val="21"/>
          <w:szCs w:val="21"/>
          <w:shd w:val="clear" w:color="auto" w:fill="FFFFFF"/>
        </w:rPr>
        <w:t>зд.</w:t>
      </w:r>
      <w:r w:rsidRPr="002248FA">
        <w:rPr>
          <w:rFonts w:ascii="Times New Roman" w:hAnsi="Times New Roman" w:cs="Times New Roman"/>
          <w:iCs/>
          <w:sz w:val="21"/>
          <w:szCs w:val="21"/>
          <w:shd w:val="clear" w:color="auto" w:fill="FFFFFF"/>
        </w:rPr>
        <w:t xml:space="preserve"> 13, офис 319</w:t>
      </w:r>
    </w:p>
    <w:p w14:paraId="66012B6D" w14:textId="6867B30F" w:rsidR="00AE1E03" w:rsidRPr="00DE732A" w:rsidRDefault="00DE732A" w:rsidP="00DE732A">
      <w:pPr>
        <w:spacing w:after="0"/>
        <w:ind w:firstLine="709"/>
        <w:jc w:val="center"/>
        <w:rPr>
          <w:rFonts w:ascii="Times New Roman" w:eastAsia="Calibri" w:hAnsi="Times New Roman" w:cs="Times New Roman"/>
          <w:color w:val="002060"/>
          <w:sz w:val="32"/>
          <w:szCs w:val="32"/>
          <w:u w:val="single"/>
          <w:lang w:eastAsia="ru-RU"/>
        </w:rPr>
      </w:pPr>
      <w:r w:rsidRPr="00DE732A">
        <w:rPr>
          <w:sz w:val="21"/>
          <w:szCs w:val="21"/>
          <w:u w:val="single"/>
          <w:lang w:val="en-US"/>
        </w:rPr>
        <w:t>www</w:t>
      </w:r>
      <w:r w:rsidRPr="00DE732A">
        <w:rPr>
          <w:sz w:val="21"/>
          <w:szCs w:val="21"/>
          <w:u w:val="single"/>
        </w:rPr>
        <w:t>.</w:t>
      </w:r>
      <w:r w:rsidRPr="00DE732A">
        <w:rPr>
          <w:sz w:val="21"/>
          <w:szCs w:val="21"/>
          <w:u w:val="single"/>
          <w:lang w:val="en-US"/>
        </w:rPr>
        <w:t>sbeko</w:t>
      </w:r>
      <w:r w:rsidRPr="00DE732A">
        <w:rPr>
          <w:sz w:val="21"/>
          <w:szCs w:val="21"/>
          <w:u w:val="single"/>
        </w:rPr>
        <w:t>.</w:t>
      </w:r>
      <w:r w:rsidRPr="00DE732A">
        <w:rPr>
          <w:sz w:val="21"/>
          <w:szCs w:val="21"/>
          <w:u w:val="single"/>
          <w:lang w:val="en-US"/>
        </w:rPr>
        <w:t>ru</w:t>
      </w:r>
      <w:r w:rsidRPr="00DE732A">
        <w:rPr>
          <w:sz w:val="21"/>
          <w:szCs w:val="21"/>
          <w:u w:val="single"/>
        </w:rPr>
        <w:t xml:space="preserve">, </w:t>
      </w:r>
      <w:r w:rsidRPr="00DE732A">
        <w:rPr>
          <w:sz w:val="21"/>
          <w:szCs w:val="21"/>
          <w:u w:val="single"/>
          <w:lang w:val="en-US"/>
        </w:rPr>
        <w:t>e</w:t>
      </w:r>
      <w:r w:rsidRPr="00DE732A">
        <w:rPr>
          <w:sz w:val="21"/>
          <w:szCs w:val="21"/>
          <w:u w:val="single"/>
        </w:rPr>
        <w:t>-</w:t>
      </w:r>
      <w:r w:rsidRPr="00DE732A">
        <w:rPr>
          <w:sz w:val="21"/>
          <w:szCs w:val="21"/>
          <w:u w:val="single"/>
          <w:lang w:val="en-US"/>
        </w:rPr>
        <w:t>mail</w:t>
      </w:r>
      <w:r w:rsidRPr="00DE732A">
        <w:rPr>
          <w:sz w:val="21"/>
          <w:szCs w:val="21"/>
          <w:u w:val="single"/>
        </w:rPr>
        <w:t xml:space="preserve">: </w:t>
      </w:r>
      <w:hyperlink r:id="rId7" w:history="1">
        <w:r w:rsidRPr="00DE732A">
          <w:rPr>
            <w:rStyle w:val="ac"/>
            <w:sz w:val="21"/>
            <w:szCs w:val="21"/>
            <w:lang w:val="en-US"/>
          </w:rPr>
          <w:t>sbeko</w:t>
        </w:r>
        <w:r w:rsidRPr="00DE732A">
          <w:rPr>
            <w:rStyle w:val="ac"/>
            <w:sz w:val="21"/>
            <w:szCs w:val="21"/>
          </w:rPr>
          <w:t>1@</w:t>
        </w:r>
        <w:r w:rsidRPr="00DE732A">
          <w:rPr>
            <w:rStyle w:val="ac"/>
            <w:sz w:val="21"/>
            <w:szCs w:val="21"/>
            <w:lang w:val="en-US"/>
          </w:rPr>
          <w:t>rambler</w:t>
        </w:r>
        <w:r w:rsidRPr="00DE732A">
          <w:rPr>
            <w:rStyle w:val="ac"/>
            <w:sz w:val="21"/>
            <w:szCs w:val="21"/>
          </w:rPr>
          <w:t>.</w:t>
        </w:r>
        <w:r w:rsidRPr="00DE732A">
          <w:rPr>
            <w:rStyle w:val="ac"/>
            <w:sz w:val="21"/>
            <w:szCs w:val="21"/>
            <w:lang w:val="en-US"/>
          </w:rPr>
          <w:t>ru</w:t>
        </w:r>
      </w:hyperlink>
      <w:r w:rsidRPr="00DE732A">
        <w:rPr>
          <w:sz w:val="21"/>
          <w:szCs w:val="21"/>
          <w:u w:val="single"/>
        </w:rPr>
        <w:t xml:space="preserve"> ; </w:t>
      </w:r>
      <w:r w:rsidRPr="00DE732A">
        <w:rPr>
          <w:bCs/>
          <w:sz w:val="21"/>
          <w:szCs w:val="21"/>
          <w:u w:val="single"/>
        </w:rPr>
        <w:t xml:space="preserve">Тел/ </w:t>
      </w:r>
      <w:r w:rsidRPr="00DE732A">
        <w:rPr>
          <w:bCs/>
          <w:sz w:val="21"/>
          <w:szCs w:val="21"/>
          <w:u w:val="single"/>
          <w:lang w:val="en-US"/>
        </w:rPr>
        <w:t>WhatsApp</w:t>
      </w:r>
      <w:r w:rsidRPr="00DE732A">
        <w:rPr>
          <w:bCs/>
          <w:sz w:val="21"/>
          <w:szCs w:val="21"/>
          <w:u w:val="single"/>
        </w:rPr>
        <w:t xml:space="preserve"> +79039436652, +79000504732</w:t>
      </w:r>
      <w:r w:rsidRPr="00DE732A">
        <w:rPr>
          <w:bCs/>
          <w:u w:val="single"/>
        </w:rPr>
        <w:t xml:space="preserve">  </w:t>
      </w:r>
      <w:r w:rsidRPr="00DE732A">
        <w:rPr>
          <w:rFonts w:ascii="Arial" w:hAnsi="Arial" w:cs="Arial"/>
          <w:sz w:val="18"/>
          <w:szCs w:val="18"/>
          <w:u w:val="single"/>
        </w:rPr>
        <w:t xml:space="preserve"> </w:t>
      </w:r>
      <w:r w:rsidR="00357D97" w:rsidRPr="00DE732A">
        <w:rPr>
          <w:rFonts w:ascii="Times New Roman" w:eastAsia="Calibri" w:hAnsi="Times New Roman" w:cs="Times New Roman"/>
          <w:b/>
          <w:i/>
          <w:color w:val="002060"/>
          <w:sz w:val="32"/>
          <w:szCs w:val="32"/>
          <w:u w:val="single"/>
          <w:lang w:eastAsia="ru-RU"/>
        </w:rPr>
        <w:t xml:space="preserve"> </w:t>
      </w:r>
    </w:p>
    <w:p w14:paraId="2E211603" w14:textId="3960260C" w:rsidR="00B92A4F" w:rsidRDefault="00AE1E03" w:rsidP="00AE1E0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AE1E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Предлагае</w:t>
      </w:r>
      <w:r w:rsidR="00DE73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м </w:t>
      </w:r>
      <w:r w:rsidRPr="00AE1E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принять участие в консультационном </w:t>
      </w:r>
      <w:r w:rsidR="007419D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веб</w:t>
      </w:r>
      <w:r w:rsidRPr="00AE1E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инаре</w:t>
      </w:r>
      <w:r w:rsidR="008B0DB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18B65B0E" w14:textId="234D9C9B" w:rsidR="007419DE" w:rsidRPr="00DE732A" w:rsidRDefault="001D232C" w:rsidP="00AE1E0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color w:val="EE0000"/>
          <w:sz w:val="36"/>
          <w:szCs w:val="36"/>
          <w:lang w:eastAsia="ru-RU"/>
        </w:rPr>
      </w:pPr>
      <w:r w:rsidRPr="00DE732A">
        <w:rPr>
          <w:rFonts w:ascii="Times New Roman" w:eastAsia="Calibri" w:hAnsi="Times New Roman" w:cs="Times New Roman"/>
          <w:b/>
          <w:i/>
          <w:color w:val="EE0000"/>
          <w:sz w:val="36"/>
          <w:szCs w:val="36"/>
          <w:lang w:eastAsia="ru-RU"/>
        </w:rPr>
        <w:t>1</w:t>
      </w:r>
      <w:r w:rsidR="00797F05" w:rsidRPr="00DE732A">
        <w:rPr>
          <w:rFonts w:ascii="Times New Roman" w:eastAsia="Calibri" w:hAnsi="Times New Roman" w:cs="Times New Roman"/>
          <w:b/>
          <w:i/>
          <w:color w:val="EE0000"/>
          <w:sz w:val="36"/>
          <w:szCs w:val="36"/>
          <w:lang w:eastAsia="ru-RU"/>
        </w:rPr>
        <w:t>7</w:t>
      </w:r>
      <w:r w:rsidRPr="00DE732A">
        <w:rPr>
          <w:rFonts w:ascii="Times New Roman" w:eastAsia="Calibri" w:hAnsi="Times New Roman" w:cs="Times New Roman"/>
          <w:b/>
          <w:i/>
          <w:color w:val="EE0000"/>
          <w:sz w:val="36"/>
          <w:szCs w:val="36"/>
          <w:lang w:eastAsia="ru-RU"/>
        </w:rPr>
        <w:t xml:space="preserve"> и </w:t>
      </w:r>
      <w:r w:rsidR="00797F05" w:rsidRPr="00DE732A">
        <w:rPr>
          <w:rFonts w:ascii="Times New Roman" w:eastAsia="Calibri" w:hAnsi="Times New Roman" w:cs="Times New Roman"/>
          <w:b/>
          <w:i/>
          <w:color w:val="EE0000"/>
          <w:sz w:val="36"/>
          <w:szCs w:val="36"/>
          <w:lang w:eastAsia="ru-RU"/>
        </w:rPr>
        <w:t>18 июня</w:t>
      </w:r>
      <w:r w:rsidR="00AE1E03" w:rsidRPr="00DE732A">
        <w:rPr>
          <w:rFonts w:ascii="Times New Roman" w:eastAsia="Calibri" w:hAnsi="Times New Roman" w:cs="Times New Roman"/>
          <w:b/>
          <w:i/>
          <w:color w:val="EE0000"/>
          <w:sz w:val="36"/>
          <w:szCs w:val="36"/>
          <w:lang w:eastAsia="ru-RU"/>
        </w:rPr>
        <w:t xml:space="preserve"> 202</w:t>
      </w:r>
      <w:r w:rsidRPr="00DE732A">
        <w:rPr>
          <w:rFonts w:ascii="Times New Roman" w:eastAsia="Calibri" w:hAnsi="Times New Roman" w:cs="Times New Roman"/>
          <w:b/>
          <w:i/>
          <w:color w:val="EE0000"/>
          <w:sz w:val="36"/>
          <w:szCs w:val="36"/>
          <w:lang w:eastAsia="ru-RU"/>
        </w:rPr>
        <w:t>6</w:t>
      </w:r>
      <w:r w:rsidR="0060420C" w:rsidRPr="00DE732A">
        <w:rPr>
          <w:rFonts w:ascii="Times New Roman" w:eastAsia="Calibri" w:hAnsi="Times New Roman" w:cs="Times New Roman"/>
          <w:b/>
          <w:i/>
          <w:color w:val="EE0000"/>
          <w:sz w:val="36"/>
          <w:szCs w:val="36"/>
          <w:lang w:eastAsia="ru-RU"/>
        </w:rPr>
        <w:t xml:space="preserve"> </w:t>
      </w:r>
      <w:r w:rsidR="00AE1E03" w:rsidRPr="00DE732A">
        <w:rPr>
          <w:rFonts w:ascii="Times New Roman" w:eastAsia="Calibri" w:hAnsi="Times New Roman" w:cs="Times New Roman"/>
          <w:b/>
          <w:i/>
          <w:color w:val="EE0000"/>
          <w:sz w:val="36"/>
          <w:szCs w:val="36"/>
          <w:lang w:eastAsia="ru-RU"/>
        </w:rPr>
        <w:t>года</w:t>
      </w:r>
    </w:p>
    <w:p w14:paraId="1FF2FD59" w14:textId="5E66B188" w:rsidR="00380E89" w:rsidRDefault="00BE07FA" w:rsidP="00AE1E0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FF"/>
          <w:sz w:val="32"/>
          <w:szCs w:val="32"/>
          <w:lang w:eastAsia="ru-RU"/>
        </w:rPr>
        <w:t xml:space="preserve">2 </w:t>
      </w:r>
      <w:r w:rsidR="001D232C">
        <w:rPr>
          <w:rFonts w:ascii="Times New Roman" w:eastAsia="Calibri" w:hAnsi="Times New Roman" w:cs="Times New Roman"/>
          <w:b/>
          <w:i/>
          <w:color w:val="0000FF"/>
          <w:sz w:val="32"/>
          <w:szCs w:val="32"/>
          <w:lang w:eastAsia="ru-RU"/>
        </w:rPr>
        <w:t>дня</w:t>
      </w:r>
      <w:r w:rsidR="00AE1E03" w:rsidRPr="00FB7AD1">
        <w:rPr>
          <w:rFonts w:ascii="Times New Roman" w:eastAsia="Calibri" w:hAnsi="Times New Roman" w:cs="Times New Roman"/>
          <w:b/>
          <w:i/>
          <w:color w:val="0000FF"/>
          <w:sz w:val="32"/>
          <w:szCs w:val="32"/>
          <w:lang w:eastAsia="ru-RU"/>
        </w:rPr>
        <w:t xml:space="preserve"> </w:t>
      </w:r>
      <w:r w:rsidR="00844F09" w:rsidRPr="00FB7AD1">
        <w:rPr>
          <w:rFonts w:ascii="Times New Roman" w:eastAsia="Calibri" w:hAnsi="Times New Roman" w:cs="Times New Roman"/>
          <w:b/>
          <w:i/>
          <w:color w:val="0000FF"/>
          <w:sz w:val="32"/>
          <w:szCs w:val="32"/>
          <w:lang w:eastAsia="ru-RU"/>
        </w:rPr>
        <w:t>с 1</w:t>
      </w:r>
      <w:r w:rsidR="007419DE" w:rsidRPr="00FB7AD1">
        <w:rPr>
          <w:rFonts w:ascii="Times New Roman" w:eastAsia="Calibri" w:hAnsi="Times New Roman" w:cs="Times New Roman"/>
          <w:b/>
          <w:i/>
          <w:color w:val="0000FF"/>
          <w:sz w:val="32"/>
          <w:szCs w:val="32"/>
          <w:lang w:eastAsia="ru-RU"/>
        </w:rPr>
        <w:t>3</w:t>
      </w:r>
      <w:r w:rsidR="00844F09" w:rsidRPr="00FB7AD1">
        <w:rPr>
          <w:rFonts w:ascii="Times New Roman" w:eastAsia="Calibri" w:hAnsi="Times New Roman" w:cs="Times New Roman"/>
          <w:b/>
          <w:i/>
          <w:color w:val="0000FF"/>
          <w:sz w:val="32"/>
          <w:szCs w:val="32"/>
          <w:lang w:eastAsia="ru-RU"/>
        </w:rPr>
        <w:t>-00 до 1</w:t>
      </w:r>
      <w:r w:rsidR="001D232C">
        <w:rPr>
          <w:rFonts w:ascii="Times New Roman" w:eastAsia="Calibri" w:hAnsi="Times New Roman" w:cs="Times New Roman"/>
          <w:b/>
          <w:i/>
          <w:color w:val="0000FF"/>
          <w:sz w:val="32"/>
          <w:szCs w:val="32"/>
          <w:lang w:eastAsia="ru-RU"/>
        </w:rPr>
        <w:t>6</w:t>
      </w:r>
      <w:r w:rsidR="00844F09" w:rsidRPr="00FB7AD1">
        <w:rPr>
          <w:rFonts w:ascii="Times New Roman" w:eastAsia="Calibri" w:hAnsi="Times New Roman" w:cs="Times New Roman"/>
          <w:b/>
          <w:i/>
          <w:color w:val="0000FF"/>
          <w:sz w:val="32"/>
          <w:szCs w:val="32"/>
          <w:lang w:eastAsia="ru-RU"/>
        </w:rPr>
        <w:t>-00</w:t>
      </w:r>
    </w:p>
    <w:p w14:paraId="2161098C" w14:textId="27F313A7" w:rsidR="001D232C" w:rsidRPr="00DE732A" w:rsidRDefault="00474EC7" w:rsidP="001D232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DE732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Бухгалтерия для продавцов маркетплейсов (на примере WB и OZON)</w:t>
      </w:r>
    </w:p>
    <w:p w14:paraId="4571BFE5" w14:textId="77777777" w:rsidR="00FB7AD1" w:rsidRPr="00FB7AD1" w:rsidRDefault="00FB7AD1" w:rsidP="00FB7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color w:val="FF0000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1"/>
        <w:gridCol w:w="5934"/>
      </w:tblGrid>
      <w:tr w:rsidR="00BC39D5" w14:paraId="3AEA18F6" w14:textId="77777777" w:rsidTr="00BC39D5">
        <w:tc>
          <w:tcPr>
            <w:tcW w:w="3397" w:type="dxa"/>
          </w:tcPr>
          <w:p w14:paraId="2A01041F" w14:textId="065CA778" w:rsidR="00BC39D5" w:rsidRDefault="00BC39D5" w:rsidP="00FB7AD1">
            <w:pPr>
              <w:autoSpaceDE w:val="0"/>
              <w:autoSpaceDN w:val="0"/>
              <w:adjustRightInd w:val="0"/>
              <w:rPr>
                <w:b/>
              </w:rPr>
            </w:pPr>
            <w:r w:rsidRPr="00BC39D5">
              <w:rPr>
                <w:b/>
                <w:noProof/>
              </w:rPr>
              <w:drawing>
                <wp:inline distT="0" distB="0" distL="0" distR="0" wp14:anchorId="22281C62" wp14:editId="1B0922EF">
                  <wp:extent cx="2028825" cy="3438858"/>
                  <wp:effectExtent l="0" t="0" r="0" b="9525"/>
                  <wp:docPr id="1" name="Рисунок 1" descr="C:\Users\delovoe-razvitie\Pictures\Корабельникова Л.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ovoe-razvitie\Pictures\Корабельникова Л.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883" cy="35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14:paraId="02C0FCC1" w14:textId="77777777" w:rsidR="00BC39D5" w:rsidRDefault="00BC39D5" w:rsidP="00BC39D5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AE1E03">
              <w:rPr>
                <w:b/>
              </w:rPr>
              <w:t>Автор и ведущий</w:t>
            </w:r>
            <w:r w:rsidRPr="00AE1E03">
              <w:rPr>
                <w:rFonts w:ascii="Calibri" w:hAnsi="Calibri"/>
                <w:b/>
              </w:rPr>
              <w:t xml:space="preserve">: </w:t>
            </w:r>
            <w:r w:rsidRPr="00600351">
              <w:rPr>
                <w:b/>
                <w:color w:val="0070C0"/>
                <w:sz w:val="28"/>
                <w:szCs w:val="28"/>
              </w:rPr>
              <w:t xml:space="preserve">Корабельникова Людмила Сергеевна </w:t>
            </w:r>
            <w:r w:rsidRPr="00FB7AD1">
              <w:rPr>
                <w:color w:val="17365D"/>
              </w:rPr>
              <w:t>(г.Калининград</w:t>
            </w:r>
            <w:r w:rsidRPr="00A86CA7">
              <w:rPr>
                <w:b/>
                <w:color w:val="0070C0"/>
              </w:rPr>
              <w:t>)</w:t>
            </w:r>
            <w:r w:rsidRPr="00AE1E03">
              <w:rPr>
                <w:rFonts w:ascii="Calibri" w:hAnsi="Calibri"/>
                <w:b/>
                <w:color w:val="0070C0"/>
              </w:rPr>
              <w:t xml:space="preserve"> </w:t>
            </w:r>
            <w:r w:rsidRPr="00AE1E03">
              <w:rPr>
                <w:rFonts w:ascii="Calibri" w:hAnsi="Calibri"/>
                <w:color w:val="0070C0"/>
              </w:rPr>
              <w:t xml:space="preserve"> </w:t>
            </w:r>
            <w:r w:rsidRPr="00FB7AD1">
              <w:rPr>
                <w:b/>
              </w:rPr>
              <w:t>–эксперт-практик, с</w:t>
            </w:r>
            <w:r w:rsidRPr="00FB7AD1">
              <w:rPr>
                <w:sz w:val="24"/>
                <w:szCs w:val="24"/>
              </w:rPr>
              <w:t>тарший преподаватель кафедры</w:t>
            </w:r>
            <w:r>
              <w:rPr>
                <w:sz w:val="24"/>
                <w:szCs w:val="24"/>
              </w:rPr>
              <w:t xml:space="preserve"> </w:t>
            </w:r>
            <w:r w:rsidRPr="00FB7AD1">
              <w:rPr>
                <w:sz w:val="24"/>
                <w:szCs w:val="24"/>
              </w:rPr>
              <w:t>информационно-аналитического обеспечения и бухгалтерского</w:t>
            </w:r>
            <w:r>
              <w:rPr>
                <w:sz w:val="24"/>
                <w:szCs w:val="24"/>
              </w:rPr>
              <w:t xml:space="preserve"> </w:t>
            </w:r>
            <w:r w:rsidRPr="00FB7AD1">
              <w:rPr>
                <w:sz w:val="24"/>
                <w:szCs w:val="24"/>
              </w:rPr>
              <w:t>учета ФГБОУ НГУЭУ НИНХ</w:t>
            </w:r>
            <w:r>
              <w:rPr>
                <w:sz w:val="24"/>
                <w:szCs w:val="24"/>
              </w:rPr>
              <w:t>, разработчик и автор бухгалтерских</w:t>
            </w:r>
            <w:r>
              <w:rPr>
                <w:rFonts w:ascii="ArialMT" w:hAnsi="ArialMT" w:cs="ArialMT"/>
              </w:rPr>
              <w:t xml:space="preserve"> курсов:</w:t>
            </w:r>
          </w:p>
          <w:p w14:paraId="40AD3927" w14:textId="77777777" w:rsidR="00BC39D5" w:rsidRPr="00FB7AD1" w:rsidRDefault="00BC39D5" w:rsidP="00BC39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</w:rPr>
              <w:t>«</w:t>
            </w:r>
            <w:r w:rsidRPr="00FB7AD1">
              <w:rPr>
                <w:sz w:val="24"/>
                <w:szCs w:val="24"/>
              </w:rPr>
              <w:t>Бухгалтерс</w:t>
            </w:r>
            <w:r>
              <w:rPr>
                <w:sz w:val="24"/>
                <w:szCs w:val="24"/>
              </w:rPr>
              <w:t xml:space="preserve">кий учет: с нуля до отчетности», </w:t>
            </w:r>
            <w:r w:rsidRPr="00FB7AD1">
              <w:rPr>
                <w:sz w:val="24"/>
                <w:szCs w:val="24"/>
              </w:rPr>
              <w:t>«Бухгалтерский учет» в рамках Федеральной 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FB7AD1">
              <w:rPr>
                <w:sz w:val="24"/>
                <w:szCs w:val="24"/>
              </w:rPr>
              <w:t>программы подготовки управленческих кадров в соответствии с</w:t>
            </w:r>
          </w:p>
          <w:p w14:paraId="50765A1F" w14:textId="77777777" w:rsidR="00BC39D5" w:rsidRPr="00FB7AD1" w:rsidRDefault="00BC39D5" w:rsidP="00BC39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7AD1">
              <w:rPr>
                <w:sz w:val="24"/>
                <w:szCs w:val="24"/>
              </w:rPr>
              <w:t xml:space="preserve">Указом Президента РФ </w:t>
            </w:r>
            <w:r>
              <w:rPr>
                <w:sz w:val="24"/>
                <w:szCs w:val="24"/>
              </w:rPr>
              <w:t xml:space="preserve">№ 774 (Президентская программа), </w:t>
            </w:r>
            <w:r w:rsidRPr="00FB7AD1">
              <w:rPr>
                <w:sz w:val="24"/>
                <w:szCs w:val="24"/>
              </w:rPr>
              <w:t>«Бухгалтерский и налоговый учет» в рамках программы</w:t>
            </w:r>
            <w:r>
              <w:rPr>
                <w:sz w:val="24"/>
                <w:szCs w:val="24"/>
              </w:rPr>
              <w:t xml:space="preserve"> </w:t>
            </w:r>
            <w:r w:rsidRPr="00FB7AD1">
              <w:rPr>
                <w:sz w:val="24"/>
                <w:szCs w:val="24"/>
              </w:rPr>
              <w:t>подготовки и аттестации налоговых консультантов Палаты</w:t>
            </w:r>
          </w:p>
          <w:p w14:paraId="676C36A5" w14:textId="77777777" w:rsidR="00BC39D5" w:rsidRPr="00FB7AD1" w:rsidRDefault="00BC39D5" w:rsidP="00BC39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налоговых консультантов России, </w:t>
            </w:r>
            <w:r w:rsidRPr="00FB7AD1">
              <w:rPr>
                <w:sz w:val="24"/>
                <w:szCs w:val="24"/>
              </w:rPr>
              <w:t>«Бухгалтерский учет и отчетность» - программа подготовки</w:t>
            </w:r>
            <w:r>
              <w:rPr>
                <w:sz w:val="24"/>
                <w:szCs w:val="24"/>
              </w:rPr>
              <w:t xml:space="preserve"> </w:t>
            </w:r>
            <w:r w:rsidRPr="00FB7AD1">
              <w:rPr>
                <w:sz w:val="24"/>
                <w:szCs w:val="24"/>
              </w:rPr>
              <w:t>профессионального бухгалтера ИПБ России.</w:t>
            </w:r>
          </w:p>
          <w:p w14:paraId="0407D103" w14:textId="6A084970" w:rsidR="00BC39D5" w:rsidRDefault="00BC39D5" w:rsidP="00BC39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D1">
              <w:rPr>
                <w:sz w:val="24"/>
                <w:szCs w:val="24"/>
              </w:rPr>
              <w:t>Автор обучающих семинаров и семинаров повышения</w:t>
            </w:r>
            <w:r>
              <w:rPr>
                <w:sz w:val="24"/>
                <w:szCs w:val="24"/>
              </w:rPr>
              <w:t xml:space="preserve"> </w:t>
            </w:r>
            <w:r w:rsidRPr="00FB7AD1">
              <w:rPr>
                <w:sz w:val="24"/>
                <w:szCs w:val="24"/>
              </w:rPr>
              <w:t>квалификации по бухгалтерскому учету для топ-менеджмента</w:t>
            </w:r>
            <w:r>
              <w:rPr>
                <w:sz w:val="24"/>
                <w:szCs w:val="24"/>
              </w:rPr>
              <w:t xml:space="preserve"> </w:t>
            </w:r>
            <w:r w:rsidRPr="00FB7AD1">
              <w:rPr>
                <w:sz w:val="24"/>
                <w:szCs w:val="24"/>
              </w:rPr>
              <w:t>компаний, сотрудников ФНС, профессиональных бухгалтеров,</w:t>
            </w:r>
            <w:r>
              <w:rPr>
                <w:sz w:val="24"/>
                <w:szCs w:val="24"/>
              </w:rPr>
              <w:t xml:space="preserve"> </w:t>
            </w:r>
            <w:r w:rsidRPr="00FB7AD1">
              <w:rPr>
                <w:sz w:val="24"/>
                <w:szCs w:val="24"/>
              </w:rPr>
              <w:t>имеющих сертификат ИПБ.</w:t>
            </w:r>
          </w:p>
        </w:tc>
      </w:tr>
    </w:tbl>
    <w:p w14:paraId="05590381" w14:textId="30B907B8" w:rsidR="00B52833" w:rsidRDefault="00B52833" w:rsidP="00FB7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8A871" w14:textId="77777777" w:rsidR="00474EC7" w:rsidRPr="00474EC7" w:rsidRDefault="00474EC7" w:rsidP="00474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EC7">
        <w:rPr>
          <w:rFonts w:ascii="Times New Roman" w:hAnsi="Times New Roman" w:cs="Times New Roman"/>
          <w:b/>
          <w:sz w:val="24"/>
          <w:szCs w:val="24"/>
        </w:rPr>
        <w:t>День 1</w:t>
      </w:r>
    </w:p>
    <w:p w14:paraId="1A72C1E8" w14:textId="17905ED1" w:rsidR="00474EC7" w:rsidRPr="00474EC7" w:rsidRDefault="00474EC7" w:rsidP="00474EC7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EC7">
        <w:rPr>
          <w:rFonts w:ascii="Times New Roman" w:hAnsi="Times New Roman" w:cs="Times New Roman"/>
          <w:b/>
          <w:sz w:val="24"/>
          <w:szCs w:val="24"/>
        </w:rPr>
        <w:t>Особенности организации бухгалтерского учета реализации товаров через маркетплейсы: организация документооборота, учет отгрузки, реализации, возвратов товаров, комиссионного вознаграждения, дополнительных расходов, предоставляемых площадками, скидок.</w:t>
      </w:r>
    </w:p>
    <w:p w14:paraId="3F85A65E" w14:textId="4C9145BB" w:rsidR="00474EC7" w:rsidRPr="00474EC7" w:rsidRDefault="00474EC7" w:rsidP="00474EC7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EC7">
        <w:rPr>
          <w:rFonts w:ascii="Times New Roman" w:hAnsi="Times New Roman" w:cs="Times New Roman"/>
          <w:b/>
          <w:sz w:val="24"/>
          <w:szCs w:val="24"/>
        </w:rPr>
        <w:t>Особенности работы с финансовыми отчетами в личном кабинете WB: разбор практического примера</w:t>
      </w:r>
    </w:p>
    <w:p w14:paraId="054C29C3" w14:textId="06F3E6A1" w:rsidR="00474EC7" w:rsidRPr="00474EC7" w:rsidRDefault="00474EC7" w:rsidP="00474EC7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EC7">
        <w:rPr>
          <w:rFonts w:ascii="Times New Roman" w:hAnsi="Times New Roman" w:cs="Times New Roman"/>
          <w:b/>
          <w:sz w:val="24"/>
          <w:szCs w:val="24"/>
        </w:rPr>
        <w:t>Особенности работы с финансовыми отчетами в личном кабинете OZON: разбор практического примера</w:t>
      </w:r>
    </w:p>
    <w:p w14:paraId="55EAC780" w14:textId="77777777" w:rsidR="00474EC7" w:rsidRPr="00474EC7" w:rsidRDefault="00474EC7" w:rsidP="00474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EC7">
        <w:rPr>
          <w:rFonts w:ascii="Times New Roman" w:hAnsi="Times New Roman" w:cs="Times New Roman"/>
          <w:b/>
          <w:sz w:val="24"/>
          <w:szCs w:val="24"/>
        </w:rPr>
        <w:t>День 2</w:t>
      </w:r>
    </w:p>
    <w:p w14:paraId="2AF4530A" w14:textId="3FE7DEBC" w:rsidR="00474EC7" w:rsidRPr="00474EC7" w:rsidRDefault="00474EC7" w:rsidP="00474EC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EC7">
        <w:rPr>
          <w:rFonts w:ascii="Times New Roman" w:hAnsi="Times New Roman" w:cs="Times New Roman"/>
          <w:b/>
          <w:sz w:val="24"/>
          <w:szCs w:val="24"/>
        </w:rPr>
        <w:t>1С Бухгалтерия для продавцов маркетплейсов</w:t>
      </w:r>
    </w:p>
    <w:p w14:paraId="128A68F8" w14:textId="3A898DC9" w:rsidR="0016297F" w:rsidRPr="00474EC7" w:rsidRDefault="00474EC7" w:rsidP="00474EC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EC7">
        <w:rPr>
          <w:rFonts w:ascii="Times New Roman" w:hAnsi="Times New Roman" w:cs="Times New Roman"/>
          <w:b/>
          <w:sz w:val="24"/>
          <w:szCs w:val="24"/>
        </w:rPr>
        <w:lastRenderedPageBreak/>
        <w:t>1C для продавцов  маркетплейсов: настройка функциональности и заведение контрагента, передача товаров маркетплейсу, корректировка выявленных расхождений при передаче товаров, отчет о продажах (розничные и оптовые продажи), комиссионное вознаграждение, компенсации за утраченный товар, возврат товара, выкуп товара маркетплейсом, приобретение услуг у маркетплейса.</w:t>
      </w:r>
    </w:p>
    <w:p w14:paraId="2DF01E26" w14:textId="2644496A" w:rsidR="00437CEB" w:rsidRDefault="00191A21" w:rsidP="007B78F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Стоимость участия: </w:t>
      </w:r>
      <w:r w:rsidR="005D6C27" w:rsidRPr="005D6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41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НЛАЙН</w:t>
      </w:r>
      <w:r w:rsidR="00A55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1D232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80</w:t>
      </w:r>
      <w:r w:rsidR="00A55197" w:rsidRPr="00437CE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00-00</w:t>
      </w:r>
    </w:p>
    <w:p w14:paraId="45DCD339" w14:textId="50FA64FD" w:rsidR="00AE1E03" w:rsidRDefault="00A55197" w:rsidP="007B78F6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4647">
        <w:rPr>
          <w:rFonts w:ascii="Times New Roman" w:eastAsia="Times New Roman" w:hAnsi="Times New Roman" w:cs="Times New Roman"/>
          <w:b/>
          <w:lang w:eastAsia="ru-RU"/>
        </w:rPr>
        <w:t>(</w:t>
      </w:r>
      <w:r w:rsidRPr="00A55197">
        <w:rPr>
          <w:rFonts w:ascii="Times New Roman" w:eastAsia="Times New Roman" w:hAnsi="Times New Roman" w:cs="Times New Roman"/>
          <w:b/>
          <w:lang w:eastAsia="ru-RU"/>
        </w:rPr>
        <w:t>в стоимость включены</w:t>
      </w:r>
      <w:r w:rsidR="007B78F6" w:rsidRPr="007B78F6">
        <w:rPr>
          <w:rFonts w:ascii="Times New Roman" w:eastAsia="Times New Roman" w:hAnsi="Times New Roman" w:cs="Times New Roman"/>
          <w:b/>
          <w:lang w:eastAsia="ru-RU"/>
        </w:rPr>
        <w:t>:</w:t>
      </w:r>
      <w:r w:rsidR="007B78F6">
        <w:rPr>
          <w:rFonts w:ascii="Times New Roman" w:eastAsia="Times New Roman" w:hAnsi="Times New Roman" w:cs="Times New Roman"/>
          <w:b/>
          <w:lang w:eastAsia="ru-RU"/>
        </w:rPr>
        <w:t xml:space="preserve"> онлайн-участие, </w:t>
      </w:r>
      <w:r w:rsidR="007419DE">
        <w:rPr>
          <w:rFonts w:ascii="Times New Roman" w:eastAsia="Times New Roman" w:hAnsi="Times New Roman" w:cs="Times New Roman"/>
          <w:b/>
          <w:lang w:eastAsia="ru-RU"/>
        </w:rPr>
        <w:t xml:space="preserve">авторский раздаточный материал и </w:t>
      </w:r>
      <w:r w:rsidR="005D6C27" w:rsidRPr="00380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запись семинара с доступом 1 мес</w:t>
      </w:r>
      <w:r w:rsidR="00BB4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яц</w:t>
      </w:r>
      <w:r w:rsidR="007B7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ответы автора на вопросы слушателей</w:t>
      </w:r>
      <w:r w:rsidR="005D6C27" w:rsidRPr="005D6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D6C27" w:rsidRPr="005D6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lang w:eastAsia="ru-RU"/>
        </w:rPr>
        <w:t>Время проведения</w:t>
      </w:r>
      <w:r w:rsidR="005813ED" w:rsidRPr="005813ED">
        <w:rPr>
          <w:rFonts w:ascii="Times New Roman" w:eastAsia="Times New Roman" w:hAnsi="Times New Roman" w:cs="Times New Roman"/>
          <w:lang w:eastAsia="ru-RU"/>
        </w:rPr>
        <w:t>:</w:t>
      </w:r>
      <w:r w:rsidR="00CD4F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F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297F">
        <w:rPr>
          <w:rFonts w:ascii="Times New Roman" w:eastAsia="Times New Roman" w:hAnsi="Times New Roman" w:cs="Times New Roman"/>
          <w:b/>
          <w:color w:val="FF0000"/>
          <w:lang w:eastAsia="ru-RU"/>
        </w:rPr>
        <w:t>1</w:t>
      </w:r>
      <w:r w:rsidR="00474EC7">
        <w:rPr>
          <w:rFonts w:ascii="Times New Roman" w:eastAsia="Times New Roman" w:hAnsi="Times New Roman" w:cs="Times New Roman"/>
          <w:b/>
          <w:color w:val="FF0000"/>
          <w:lang w:eastAsia="ru-RU"/>
        </w:rPr>
        <w:t>7</w:t>
      </w:r>
      <w:r w:rsidR="001D232C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и </w:t>
      </w:r>
      <w:r w:rsidR="00474EC7">
        <w:rPr>
          <w:rFonts w:ascii="Times New Roman" w:eastAsia="Times New Roman" w:hAnsi="Times New Roman" w:cs="Times New Roman"/>
          <w:b/>
          <w:color w:val="FF0000"/>
          <w:lang w:eastAsia="ru-RU"/>
        </w:rPr>
        <w:t>18 июня</w:t>
      </w:r>
      <w:r w:rsidR="00844F09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202</w:t>
      </w:r>
      <w:r w:rsidR="001D232C">
        <w:rPr>
          <w:rFonts w:ascii="Times New Roman" w:eastAsia="Times New Roman" w:hAnsi="Times New Roman" w:cs="Times New Roman"/>
          <w:b/>
          <w:color w:val="FF0000"/>
          <w:lang w:eastAsia="ru-RU"/>
        </w:rPr>
        <w:t>6</w:t>
      </w:r>
      <w:r w:rsidR="005C0C3D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 w:rsidR="00380E89" w:rsidRPr="00380E89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с 1</w:t>
      </w:r>
      <w:r w:rsidR="007419DE">
        <w:rPr>
          <w:rFonts w:ascii="Times New Roman" w:eastAsia="Times New Roman" w:hAnsi="Times New Roman" w:cs="Times New Roman"/>
          <w:b/>
          <w:color w:val="FF0000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-00 до 1</w:t>
      </w:r>
      <w:r w:rsidR="001D232C">
        <w:rPr>
          <w:rFonts w:ascii="Times New Roman" w:eastAsia="Times New Roman" w:hAnsi="Times New Roman" w:cs="Times New Roman"/>
          <w:b/>
          <w:color w:val="FF0000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-00</w:t>
      </w:r>
    </w:p>
    <w:p w14:paraId="67675FF7" w14:textId="39F366C5" w:rsidR="00B8277F" w:rsidRPr="00B8277F" w:rsidRDefault="00AE1E03" w:rsidP="00B8277F">
      <w:pPr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1E03">
        <w:rPr>
          <w:rFonts w:ascii="Times New Roman" w:eastAsia="Times New Roman" w:hAnsi="Times New Roman" w:cs="Times New Roman"/>
          <w:b/>
          <w:lang w:eastAsia="ru-RU"/>
        </w:rPr>
        <w:t>Ждем вашу заявку на участие по  т.</w:t>
      </w:r>
      <w:r w:rsidR="00B8277F">
        <w:rPr>
          <w:rFonts w:ascii="Times New Roman" w:eastAsia="Times New Roman" w:hAnsi="Times New Roman" w:cs="Times New Roman"/>
          <w:b/>
          <w:lang w:eastAsia="ru-RU"/>
        </w:rPr>
        <w:t>+79039436652</w:t>
      </w:r>
      <w:r w:rsidR="00F546D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57D97" w:rsidRPr="00357D9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E1E03">
        <w:rPr>
          <w:rFonts w:ascii="Times New Roman" w:eastAsia="Times New Roman" w:hAnsi="Times New Roman" w:cs="Times New Roman"/>
          <w:b/>
          <w:lang w:eastAsia="ru-RU"/>
        </w:rPr>
        <w:t xml:space="preserve">  или по эл/адресу:</w:t>
      </w:r>
      <w:r w:rsidR="00B8277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hyperlink r:id="rId9" w:history="1">
        <w:r w:rsidR="00B8277F" w:rsidRPr="00D947C6">
          <w:rPr>
            <w:rStyle w:val="ac"/>
            <w:rFonts w:ascii="Times New Roman" w:eastAsia="Times New Roman" w:hAnsi="Times New Roman" w:cs="Times New Roman"/>
            <w:b/>
            <w:lang w:val="en-US" w:eastAsia="ru-RU"/>
          </w:rPr>
          <w:t>sbeko</w:t>
        </w:r>
        <w:r w:rsidR="00B8277F" w:rsidRPr="00D947C6">
          <w:rPr>
            <w:rStyle w:val="ac"/>
            <w:rFonts w:ascii="Times New Roman" w:eastAsia="Times New Roman" w:hAnsi="Times New Roman" w:cs="Times New Roman"/>
            <w:b/>
            <w:lang w:eastAsia="ru-RU"/>
          </w:rPr>
          <w:t>1@</w:t>
        </w:r>
        <w:r w:rsidR="00B8277F" w:rsidRPr="00D947C6">
          <w:rPr>
            <w:rStyle w:val="ac"/>
            <w:rFonts w:ascii="Times New Roman" w:eastAsia="Times New Roman" w:hAnsi="Times New Roman" w:cs="Times New Roman"/>
            <w:b/>
            <w:lang w:val="en-US" w:eastAsia="ru-RU"/>
          </w:rPr>
          <w:t>rambler</w:t>
        </w:r>
        <w:r w:rsidR="00B8277F" w:rsidRPr="00D947C6">
          <w:rPr>
            <w:rStyle w:val="ac"/>
            <w:rFonts w:ascii="Times New Roman" w:eastAsia="Times New Roman" w:hAnsi="Times New Roman" w:cs="Times New Roman"/>
            <w:b/>
            <w:lang w:eastAsia="ru-RU"/>
          </w:rPr>
          <w:t>.</w:t>
        </w:r>
        <w:r w:rsidR="00B8277F" w:rsidRPr="00D947C6">
          <w:rPr>
            <w:rStyle w:val="ac"/>
            <w:rFonts w:ascii="Times New Roman" w:eastAsia="Times New Roman" w:hAnsi="Times New Roman" w:cs="Times New Roman"/>
            <w:b/>
            <w:lang w:val="en-US" w:eastAsia="ru-RU"/>
          </w:rPr>
          <w:t>ru</w:t>
        </w:r>
      </w:hyperlink>
    </w:p>
    <w:p w14:paraId="2329460C" w14:textId="131629DE" w:rsidR="00B81E05" w:rsidRPr="004B0940" w:rsidRDefault="00B8277F" w:rsidP="00B8277F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</w:t>
      </w:r>
      <w:r w:rsidR="00B81E05" w:rsidRPr="004B09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вка на участие в семинаре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0170EEAA" w14:textId="39DC36E6" w:rsidR="00B81E05" w:rsidRPr="00B81E05" w:rsidRDefault="00B81E05" w:rsidP="00B81E05">
      <w:pPr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E05">
        <w:rPr>
          <w:rFonts w:ascii="Times New Roman" w:eastAsia="Times New Roman" w:hAnsi="Times New Roman" w:cs="Times New Roman"/>
          <w:b/>
          <w:lang w:eastAsia="ru-RU"/>
        </w:rPr>
        <w:t xml:space="preserve">(Автор </w:t>
      </w:r>
      <w:r w:rsidR="00FB7AD1">
        <w:rPr>
          <w:rFonts w:ascii="Times New Roman" w:eastAsia="Times New Roman" w:hAnsi="Times New Roman" w:cs="Times New Roman"/>
          <w:b/>
          <w:lang w:eastAsia="ru-RU"/>
        </w:rPr>
        <w:t>Корабельникова Л.С.</w:t>
      </w:r>
      <w:r w:rsidRPr="00B81E05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03"/>
        <w:gridCol w:w="6042"/>
      </w:tblGrid>
      <w:tr w:rsidR="00B81E05" w:rsidRPr="00B81E05" w14:paraId="237F755E" w14:textId="77777777" w:rsidTr="00BB41B6">
        <w:tc>
          <w:tcPr>
            <w:tcW w:w="3303" w:type="dxa"/>
          </w:tcPr>
          <w:p w14:paraId="64809AFD" w14:textId="77777777" w:rsidR="00B81E05" w:rsidRPr="00B81E05" w:rsidRDefault="00B81E05" w:rsidP="00B81E05">
            <w:pPr>
              <w:ind w:firstLine="709"/>
              <w:rPr>
                <w:b/>
              </w:rPr>
            </w:pPr>
            <w:r w:rsidRPr="00B81E05">
              <w:rPr>
                <w:b/>
              </w:rPr>
              <w:t xml:space="preserve">Наименование </w:t>
            </w:r>
          </w:p>
        </w:tc>
        <w:tc>
          <w:tcPr>
            <w:tcW w:w="6042" w:type="dxa"/>
          </w:tcPr>
          <w:p w14:paraId="3D98A1AE" w14:textId="4A982E7C" w:rsidR="00B81E05" w:rsidRPr="00B81E05" w:rsidRDefault="00474EC7" w:rsidP="001D232C">
            <w:pPr>
              <w:ind w:firstLine="709"/>
              <w:rPr>
                <w:b/>
              </w:rPr>
            </w:pPr>
            <w:r w:rsidRPr="00474EC7">
              <w:rPr>
                <w:b/>
              </w:rPr>
              <w:t>Бухгалтерия для продавцов маркетплейсов (на примере WB и OZON)</w:t>
            </w:r>
          </w:p>
        </w:tc>
      </w:tr>
      <w:tr w:rsidR="00B81E05" w:rsidRPr="00B81E05" w14:paraId="625A25E9" w14:textId="77777777" w:rsidTr="00BB41B6">
        <w:tc>
          <w:tcPr>
            <w:tcW w:w="3303" w:type="dxa"/>
          </w:tcPr>
          <w:p w14:paraId="6BC652DD" w14:textId="77777777" w:rsidR="00B81E05" w:rsidRPr="00B81E05" w:rsidRDefault="00B81E05" w:rsidP="00B81E05">
            <w:pPr>
              <w:ind w:firstLine="709"/>
              <w:rPr>
                <w:b/>
              </w:rPr>
            </w:pPr>
            <w:r w:rsidRPr="00B81E05">
              <w:rPr>
                <w:b/>
              </w:rPr>
              <w:t>Дата семинара</w:t>
            </w:r>
          </w:p>
        </w:tc>
        <w:tc>
          <w:tcPr>
            <w:tcW w:w="6042" w:type="dxa"/>
          </w:tcPr>
          <w:p w14:paraId="48042707" w14:textId="74959C2C" w:rsidR="0094663D" w:rsidRPr="00B81E05" w:rsidRDefault="0016297F" w:rsidP="00474EC7">
            <w:pPr>
              <w:ind w:firstLine="709"/>
              <w:rPr>
                <w:b/>
              </w:rPr>
            </w:pPr>
            <w:r>
              <w:rPr>
                <w:b/>
              </w:rPr>
              <w:t>1</w:t>
            </w:r>
            <w:r w:rsidR="00474EC7">
              <w:rPr>
                <w:b/>
              </w:rPr>
              <w:t>7-18 июня</w:t>
            </w:r>
            <w:r w:rsidR="00844F09">
              <w:rPr>
                <w:b/>
              </w:rPr>
              <w:t xml:space="preserve"> 202</w:t>
            </w:r>
            <w:r w:rsidR="001D232C">
              <w:rPr>
                <w:b/>
              </w:rPr>
              <w:t>6</w:t>
            </w:r>
            <w:r w:rsidR="004B0940">
              <w:rPr>
                <w:b/>
              </w:rPr>
              <w:t xml:space="preserve"> с 1</w:t>
            </w:r>
            <w:r w:rsidR="007419DE">
              <w:rPr>
                <w:b/>
              </w:rPr>
              <w:t>3-00</w:t>
            </w:r>
            <w:r w:rsidR="004B0940">
              <w:rPr>
                <w:b/>
              </w:rPr>
              <w:t xml:space="preserve"> до 1</w:t>
            </w:r>
            <w:r w:rsidR="001D232C">
              <w:rPr>
                <w:b/>
              </w:rPr>
              <w:t>6</w:t>
            </w:r>
            <w:r w:rsidR="004B0940">
              <w:rPr>
                <w:b/>
              </w:rPr>
              <w:t>-00</w:t>
            </w:r>
          </w:p>
        </w:tc>
      </w:tr>
      <w:tr w:rsidR="00B81E05" w:rsidRPr="00B81E05" w14:paraId="5062C92F" w14:textId="77777777" w:rsidTr="00BB41B6">
        <w:tc>
          <w:tcPr>
            <w:tcW w:w="3303" w:type="dxa"/>
          </w:tcPr>
          <w:p w14:paraId="2D6AD8EB" w14:textId="77777777" w:rsidR="00B81E05" w:rsidRPr="00B81E05" w:rsidRDefault="00B81E05" w:rsidP="00B81E05">
            <w:pPr>
              <w:ind w:firstLine="709"/>
              <w:rPr>
                <w:b/>
              </w:rPr>
            </w:pPr>
            <w:r w:rsidRPr="00B81E05">
              <w:rPr>
                <w:b/>
              </w:rPr>
              <w:t>Форма проведения</w:t>
            </w:r>
          </w:p>
        </w:tc>
        <w:tc>
          <w:tcPr>
            <w:tcW w:w="6042" w:type="dxa"/>
          </w:tcPr>
          <w:p w14:paraId="7D6615E4" w14:textId="78CB884F" w:rsidR="00A55197" w:rsidRPr="00B81E05" w:rsidRDefault="007419DE" w:rsidP="007419DE">
            <w:pPr>
              <w:ind w:firstLine="709"/>
              <w:rPr>
                <w:b/>
              </w:rPr>
            </w:pPr>
            <w:r>
              <w:rPr>
                <w:b/>
              </w:rPr>
              <w:t>ОНЛАЙН</w:t>
            </w:r>
          </w:p>
        </w:tc>
      </w:tr>
      <w:tr w:rsidR="00B81E05" w:rsidRPr="00B81E05" w14:paraId="4D807169" w14:textId="77777777" w:rsidTr="00BB41B6">
        <w:tc>
          <w:tcPr>
            <w:tcW w:w="3303" w:type="dxa"/>
          </w:tcPr>
          <w:p w14:paraId="678FCF2E" w14:textId="640F3575" w:rsidR="00B81E05" w:rsidRPr="00B81E05" w:rsidRDefault="00B81E05" w:rsidP="00844F09">
            <w:pPr>
              <w:ind w:firstLine="709"/>
              <w:rPr>
                <w:b/>
              </w:rPr>
            </w:pPr>
            <w:r w:rsidRPr="00B81E05">
              <w:rPr>
                <w:b/>
              </w:rPr>
              <w:t>Наименование организации</w:t>
            </w:r>
            <w:r w:rsidR="00844F09">
              <w:rPr>
                <w:b/>
              </w:rPr>
              <w:t xml:space="preserve"> </w:t>
            </w:r>
          </w:p>
        </w:tc>
        <w:tc>
          <w:tcPr>
            <w:tcW w:w="6042" w:type="dxa"/>
          </w:tcPr>
          <w:p w14:paraId="130BF9F2" w14:textId="77777777" w:rsidR="00B81E05" w:rsidRPr="00B81E05" w:rsidRDefault="00B81E05" w:rsidP="00B81E05">
            <w:pPr>
              <w:ind w:firstLine="709"/>
              <w:rPr>
                <w:b/>
              </w:rPr>
            </w:pPr>
          </w:p>
        </w:tc>
      </w:tr>
      <w:tr w:rsidR="00B81E05" w:rsidRPr="00B81E05" w14:paraId="6C61660F" w14:textId="77777777" w:rsidTr="00BB41B6">
        <w:tc>
          <w:tcPr>
            <w:tcW w:w="3303" w:type="dxa"/>
          </w:tcPr>
          <w:p w14:paraId="2EB93211" w14:textId="2D650B5B" w:rsidR="00B81E05" w:rsidRPr="00B81E05" w:rsidRDefault="00E44C72" w:rsidP="00844F09">
            <w:pPr>
              <w:ind w:firstLine="709"/>
              <w:rPr>
                <w:b/>
              </w:rPr>
            </w:pPr>
            <w:r>
              <w:rPr>
                <w:b/>
              </w:rPr>
              <w:t>ФИО участника</w:t>
            </w:r>
          </w:p>
        </w:tc>
        <w:tc>
          <w:tcPr>
            <w:tcW w:w="6042" w:type="dxa"/>
          </w:tcPr>
          <w:p w14:paraId="11C27724" w14:textId="77777777" w:rsidR="00B81E05" w:rsidRPr="00B81E05" w:rsidRDefault="00B81E05" w:rsidP="00B81E05">
            <w:pPr>
              <w:ind w:firstLine="709"/>
              <w:rPr>
                <w:b/>
              </w:rPr>
            </w:pPr>
          </w:p>
        </w:tc>
      </w:tr>
      <w:tr w:rsidR="00B81E05" w:rsidRPr="00B81E05" w14:paraId="32090F67" w14:textId="77777777" w:rsidTr="00BB41B6">
        <w:tc>
          <w:tcPr>
            <w:tcW w:w="3303" w:type="dxa"/>
          </w:tcPr>
          <w:p w14:paraId="6F954050" w14:textId="77777777" w:rsidR="00B81E05" w:rsidRPr="00B81E05" w:rsidRDefault="00B81E05" w:rsidP="00B81E05">
            <w:pPr>
              <w:ind w:firstLine="709"/>
              <w:rPr>
                <w:b/>
              </w:rPr>
            </w:pPr>
            <w:r w:rsidRPr="00B81E05">
              <w:rPr>
                <w:b/>
              </w:rPr>
              <w:t>Реквизиты организации ( для договора)</w:t>
            </w:r>
          </w:p>
        </w:tc>
        <w:tc>
          <w:tcPr>
            <w:tcW w:w="6042" w:type="dxa"/>
          </w:tcPr>
          <w:p w14:paraId="4BD1286F" w14:textId="77777777" w:rsidR="00B81E05" w:rsidRPr="00B81E05" w:rsidRDefault="00B81E05" w:rsidP="00B81E05">
            <w:pPr>
              <w:ind w:firstLine="709"/>
              <w:rPr>
                <w:b/>
              </w:rPr>
            </w:pPr>
          </w:p>
        </w:tc>
      </w:tr>
      <w:tr w:rsidR="00B81E05" w:rsidRPr="00B81E05" w14:paraId="06DBCC57" w14:textId="77777777" w:rsidTr="00BB41B6">
        <w:tc>
          <w:tcPr>
            <w:tcW w:w="3303" w:type="dxa"/>
          </w:tcPr>
          <w:p w14:paraId="5193DF73" w14:textId="075077C5" w:rsidR="00B81E05" w:rsidRPr="00B81E05" w:rsidRDefault="00B81E05" w:rsidP="00844F09">
            <w:pPr>
              <w:ind w:firstLine="709"/>
              <w:rPr>
                <w:b/>
              </w:rPr>
            </w:pPr>
            <w:r w:rsidRPr="00B81E05">
              <w:rPr>
                <w:b/>
              </w:rPr>
              <w:t>ФИО и должность руководителя</w:t>
            </w:r>
            <w:r w:rsidR="00844F09">
              <w:rPr>
                <w:b/>
              </w:rPr>
              <w:t xml:space="preserve"> </w:t>
            </w:r>
          </w:p>
        </w:tc>
        <w:tc>
          <w:tcPr>
            <w:tcW w:w="6042" w:type="dxa"/>
          </w:tcPr>
          <w:p w14:paraId="30F01ED6" w14:textId="77777777" w:rsidR="00B81E05" w:rsidRPr="00B81E05" w:rsidRDefault="00B81E05" w:rsidP="00B81E05">
            <w:pPr>
              <w:ind w:firstLine="709"/>
              <w:rPr>
                <w:b/>
              </w:rPr>
            </w:pPr>
          </w:p>
        </w:tc>
      </w:tr>
      <w:tr w:rsidR="00B81E05" w:rsidRPr="00B81E05" w14:paraId="0725CD52" w14:textId="77777777" w:rsidTr="00BB41B6">
        <w:tc>
          <w:tcPr>
            <w:tcW w:w="3303" w:type="dxa"/>
          </w:tcPr>
          <w:p w14:paraId="393ADBDB" w14:textId="77777777" w:rsidR="00B81E05" w:rsidRPr="00B81E05" w:rsidRDefault="00B81E05" w:rsidP="00B81E05">
            <w:pPr>
              <w:ind w:firstLine="709"/>
              <w:rPr>
                <w:b/>
              </w:rPr>
            </w:pPr>
            <w:r w:rsidRPr="00B81E05">
              <w:rPr>
                <w:b/>
              </w:rPr>
              <w:t>Контактный телефон и э/ адрес участника</w:t>
            </w:r>
          </w:p>
        </w:tc>
        <w:tc>
          <w:tcPr>
            <w:tcW w:w="6042" w:type="dxa"/>
          </w:tcPr>
          <w:p w14:paraId="22112785" w14:textId="77777777" w:rsidR="00B81E05" w:rsidRPr="00B81E05" w:rsidRDefault="00B81E05" w:rsidP="00B81E05">
            <w:pPr>
              <w:ind w:firstLine="709"/>
              <w:rPr>
                <w:b/>
              </w:rPr>
            </w:pPr>
          </w:p>
        </w:tc>
      </w:tr>
      <w:tr w:rsidR="00B81E05" w:rsidRPr="00B81E05" w14:paraId="102A5986" w14:textId="77777777" w:rsidTr="00BB41B6">
        <w:tc>
          <w:tcPr>
            <w:tcW w:w="3303" w:type="dxa"/>
          </w:tcPr>
          <w:p w14:paraId="50427883" w14:textId="77777777" w:rsidR="00B81E05" w:rsidRPr="00B81E05" w:rsidRDefault="00B81E05" w:rsidP="00B81E05">
            <w:pPr>
              <w:ind w:firstLine="709"/>
              <w:rPr>
                <w:b/>
              </w:rPr>
            </w:pPr>
            <w:r w:rsidRPr="00B81E05">
              <w:rPr>
                <w:b/>
              </w:rPr>
              <w:t>Форма подписания документов</w:t>
            </w:r>
          </w:p>
          <w:p w14:paraId="21161C7F" w14:textId="77777777" w:rsidR="00B81E05" w:rsidRPr="00B81E05" w:rsidRDefault="00B81E05" w:rsidP="00B81E05">
            <w:pPr>
              <w:ind w:firstLine="709"/>
              <w:rPr>
                <w:b/>
              </w:rPr>
            </w:pPr>
          </w:p>
        </w:tc>
        <w:tc>
          <w:tcPr>
            <w:tcW w:w="6042" w:type="dxa"/>
          </w:tcPr>
          <w:p w14:paraId="685004FB" w14:textId="77777777" w:rsidR="00B81E05" w:rsidRPr="00B81E05" w:rsidRDefault="00B81E05" w:rsidP="00B81E05">
            <w:pPr>
              <w:ind w:firstLine="709"/>
              <w:rPr>
                <w:b/>
              </w:rPr>
            </w:pPr>
            <w:r w:rsidRPr="00B81E05">
              <w:rPr>
                <w:b/>
              </w:rPr>
              <w:t xml:space="preserve">С использованием ЭЦП – СБИС, </w:t>
            </w:r>
          </w:p>
          <w:p w14:paraId="60DC1102" w14:textId="77777777" w:rsidR="00B81E05" w:rsidRPr="00B81E05" w:rsidRDefault="00B81E05" w:rsidP="00B81E05">
            <w:pPr>
              <w:ind w:firstLine="709"/>
              <w:rPr>
                <w:b/>
              </w:rPr>
            </w:pPr>
            <w:r w:rsidRPr="00B81E05">
              <w:rPr>
                <w:b/>
              </w:rPr>
              <w:t>Диадок.Контур</w:t>
            </w:r>
          </w:p>
          <w:p w14:paraId="75857548" w14:textId="77777777" w:rsidR="00B81E05" w:rsidRPr="00B81E05" w:rsidRDefault="00B81E05" w:rsidP="00B81E05">
            <w:pPr>
              <w:ind w:firstLine="709"/>
              <w:rPr>
                <w:b/>
              </w:rPr>
            </w:pPr>
            <w:r w:rsidRPr="00B81E05">
              <w:rPr>
                <w:b/>
              </w:rPr>
              <w:t>СКАНЫ с последующей отправкой Почтой России</w:t>
            </w:r>
          </w:p>
          <w:p w14:paraId="1BF13927" w14:textId="77777777" w:rsidR="00B81E05" w:rsidRPr="00B81E05" w:rsidRDefault="00B81E05" w:rsidP="00B81E05">
            <w:pPr>
              <w:ind w:firstLine="709"/>
              <w:rPr>
                <w:b/>
              </w:rPr>
            </w:pPr>
            <w:r w:rsidRPr="00B81E05">
              <w:rPr>
                <w:b/>
              </w:rPr>
              <w:t>( Ненужное убрать)</w:t>
            </w:r>
          </w:p>
        </w:tc>
      </w:tr>
    </w:tbl>
    <w:p w14:paraId="4A8CC6E9" w14:textId="5D1416B7" w:rsidR="00B81E05" w:rsidRPr="00B81E05" w:rsidRDefault="007C5428" w:rsidP="00B81E05">
      <w:pPr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81E05" w:rsidRPr="00B81E05">
        <w:rPr>
          <w:rFonts w:ascii="Times New Roman" w:eastAsia="Times New Roman" w:hAnsi="Times New Roman" w:cs="Times New Roman"/>
          <w:b/>
          <w:bCs/>
          <w:lang w:eastAsia="ru-RU"/>
        </w:rPr>
        <w:t>После регистрации ЗАЯВКИ участникам направляется пакет документов: счет, акт, договор.</w:t>
      </w:r>
    </w:p>
    <w:p w14:paraId="54538291" w14:textId="77777777" w:rsidR="00B81E05" w:rsidRPr="00B81E05" w:rsidRDefault="00B81E05">
      <w:pPr>
        <w:ind w:firstLine="709"/>
        <w:rPr>
          <w:rFonts w:ascii="Times New Roman" w:hAnsi="Times New Roman" w:cs="Times New Roman"/>
        </w:rPr>
      </w:pPr>
    </w:p>
    <w:sectPr w:rsidR="00B81E05" w:rsidRPr="00B81E05" w:rsidSect="00F27A8F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A94"/>
    <w:multiLevelType w:val="hybridMultilevel"/>
    <w:tmpl w:val="81B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80FB3"/>
    <w:multiLevelType w:val="hybridMultilevel"/>
    <w:tmpl w:val="34D0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619227">
    <w:abstractNumId w:val="0"/>
  </w:num>
  <w:num w:numId="2" w16cid:durableId="19222547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03"/>
    <w:rsid w:val="000958FF"/>
    <w:rsid w:val="000B2489"/>
    <w:rsid w:val="00135F74"/>
    <w:rsid w:val="0016297F"/>
    <w:rsid w:val="00191A21"/>
    <w:rsid w:val="001B1D92"/>
    <w:rsid w:val="001D232C"/>
    <w:rsid w:val="00215198"/>
    <w:rsid w:val="00234A89"/>
    <w:rsid w:val="002E06BC"/>
    <w:rsid w:val="00335B5A"/>
    <w:rsid w:val="00357D97"/>
    <w:rsid w:val="00371883"/>
    <w:rsid w:val="00380E89"/>
    <w:rsid w:val="003A6B94"/>
    <w:rsid w:val="003D5620"/>
    <w:rsid w:val="00407DDA"/>
    <w:rsid w:val="00437CEB"/>
    <w:rsid w:val="00474EC7"/>
    <w:rsid w:val="004913ED"/>
    <w:rsid w:val="004B025E"/>
    <w:rsid w:val="004B0940"/>
    <w:rsid w:val="004C039D"/>
    <w:rsid w:val="00526E3F"/>
    <w:rsid w:val="005813ED"/>
    <w:rsid w:val="0059218F"/>
    <w:rsid w:val="005C0C3D"/>
    <w:rsid w:val="005D6C27"/>
    <w:rsid w:val="00600351"/>
    <w:rsid w:val="0060420C"/>
    <w:rsid w:val="006502AD"/>
    <w:rsid w:val="00656A32"/>
    <w:rsid w:val="006875CA"/>
    <w:rsid w:val="00691DE3"/>
    <w:rsid w:val="006B1848"/>
    <w:rsid w:val="007419DE"/>
    <w:rsid w:val="00753449"/>
    <w:rsid w:val="007971F2"/>
    <w:rsid w:val="00797F05"/>
    <w:rsid w:val="007B78F6"/>
    <w:rsid w:val="007C5428"/>
    <w:rsid w:val="007D2E23"/>
    <w:rsid w:val="007D6AD8"/>
    <w:rsid w:val="007E79DA"/>
    <w:rsid w:val="0083733B"/>
    <w:rsid w:val="00842B6F"/>
    <w:rsid w:val="00844F09"/>
    <w:rsid w:val="00846B43"/>
    <w:rsid w:val="00895492"/>
    <w:rsid w:val="008B0DBF"/>
    <w:rsid w:val="008F4EF1"/>
    <w:rsid w:val="0094663D"/>
    <w:rsid w:val="009A4647"/>
    <w:rsid w:val="00A55197"/>
    <w:rsid w:val="00A86CA7"/>
    <w:rsid w:val="00AD794B"/>
    <w:rsid w:val="00AE1C53"/>
    <w:rsid w:val="00AE1E03"/>
    <w:rsid w:val="00B3317B"/>
    <w:rsid w:val="00B52833"/>
    <w:rsid w:val="00B81E05"/>
    <w:rsid w:val="00B8277F"/>
    <w:rsid w:val="00B92A4F"/>
    <w:rsid w:val="00BB41B6"/>
    <w:rsid w:val="00BC39D5"/>
    <w:rsid w:val="00BE07FA"/>
    <w:rsid w:val="00C83E7E"/>
    <w:rsid w:val="00CC2E9D"/>
    <w:rsid w:val="00CD4F06"/>
    <w:rsid w:val="00D30077"/>
    <w:rsid w:val="00DE732A"/>
    <w:rsid w:val="00E44C72"/>
    <w:rsid w:val="00E81F73"/>
    <w:rsid w:val="00ED4AFB"/>
    <w:rsid w:val="00F1502F"/>
    <w:rsid w:val="00F27A8F"/>
    <w:rsid w:val="00F32795"/>
    <w:rsid w:val="00F41D0F"/>
    <w:rsid w:val="00F546D6"/>
    <w:rsid w:val="00FB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A746"/>
  <w15:docId w15:val="{F1293B9E-EFFB-46EC-85C3-0D2B1906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63D"/>
  </w:style>
  <w:style w:type="paragraph" w:styleId="1">
    <w:name w:val="heading 1"/>
    <w:basedOn w:val="a"/>
    <w:link w:val="10"/>
    <w:qFormat/>
    <w:rsid w:val="00650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2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48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D2E2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2E2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2E2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2E2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2E23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B81E0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81E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502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qFormat/>
    <w:rsid w:val="004B0940"/>
    <w:rPr>
      <w:b/>
      <w:bCs/>
    </w:rPr>
  </w:style>
  <w:style w:type="paragraph" w:styleId="ae">
    <w:name w:val="No Spacing"/>
    <w:uiPriority w:val="1"/>
    <w:qFormat/>
    <w:rsid w:val="00DE732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styleId="af">
    <w:name w:val="Unresolved Mention"/>
    <w:basedOn w:val="a0"/>
    <w:uiPriority w:val="99"/>
    <w:semiHidden/>
    <w:unhideWhenUsed/>
    <w:rsid w:val="00B82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sbeko1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beko1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4395-1EFF-4A1D-9ABC-5BD9E532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 elena</cp:lastModifiedBy>
  <cp:revision>5</cp:revision>
  <cp:lastPrinted>2024-03-19T03:33:00Z</cp:lastPrinted>
  <dcterms:created xsi:type="dcterms:W3CDTF">2026-01-16T02:42:00Z</dcterms:created>
  <dcterms:modified xsi:type="dcterms:W3CDTF">2026-04-22T04:39:00Z</dcterms:modified>
</cp:coreProperties>
</file>