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12" w:rsidRDefault="00CC4C12" w:rsidP="00CC4C12">
      <w:pPr>
        <w:suppressAutoHyphens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0E" w:rsidRPr="0025650E" w:rsidRDefault="00CC4C12" w:rsidP="0025650E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565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</w:t>
      </w:r>
      <w:r w:rsidR="0025650E" w:rsidRPr="002565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Ассоциация дополнительного профессионального образования «Центр профессиональной подготовки и консалтинга «СБ-ЭКО»___</w:t>
      </w:r>
    </w:p>
    <w:p w:rsidR="00CC4C12" w:rsidRDefault="00CC4C12" w:rsidP="00CC4C1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(наименование образовательной организации)</w:t>
      </w:r>
    </w:p>
    <w:p w:rsidR="00CC4C12" w:rsidRDefault="00CC4C12" w:rsidP="00CC4C1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4C12" w:rsidRDefault="00CC4C12" w:rsidP="00CC4C12">
      <w:pPr>
        <w:keepNext/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Toc465378197"/>
      <w:bookmarkStart w:id="1" w:name="_Toc451180572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Календарный план</w:t>
      </w:r>
      <w:bookmarkEnd w:id="0"/>
      <w:bookmarkEnd w:id="1"/>
    </w:p>
    <w:p w:rsidR="00CB6AC6" w:rsidRPr="00CB6AC6" w:rsidRDefault="00CB6AC6" w:rsidP="00CC4C1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AC6">
        <w:rPr>
          <w:rFonts w:ascii="Times New Roman" w:hAnsi="Times New Roman" w:cs="Times New Roman"/>
          <w:b/>
        </w:rPr>
        <w:t xml:space="preserve">повышения </w:t>
      </w:r>
      <w:r w:rsidR="00EE2C5D">
        <w:rPr>
          <w:rFonts w:ascii="Times New Roman" w:hAnsi="Times New Roman" w:cs="Times New Roman"/>
          <w:b/>
        </w:rPr>
        <w:t>квалификации</w:t>
      </w:r>
      <w:r w:rsidRPr="00CB6AC6">
        <w:rPr>
          <w:rFonts w:ascii="Times New Roman" w:hAnsi="Times New Roman" w:cs="Times New Roman"/>
          <w:b/>
        </w:rPr>
        <w:t xml:space="preserve">  бухгалтеров по программе</w:t>
      </w:r>
      <w:r w:rsidRPr="00CB6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C4C12" w:rsidRDefault="006A04BA" w:rsidP="00CB6AC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4BA">
        <w:rPr>
          <w:rFonts w:ascii="Times New Roman" w:eastAsia="Times New Roman" w:hAnsi="Times New Roman" w:cs="Times New Roman"/>
          <w:sz w:val="24"/>
          <w:szCs w:val="24"/>
          <w:lang w:eastAsia="ru-RU"/>
        </w:rPr>
        <w:t>"МЕЖДУНАРОДНЫЕ СТАНДАРТЫ ФИНАНСОВОЙ ОТЧЕТНОСТИ"</w:t>
      </w:r>
    </w:p>
    <w:p w:rsidR="00CC4C12" w:rsidRDefault="00CC4C12" w:rsidP="005B5C2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</w:t>
      </w:r>
      <w:r w:rsidR="00DF322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CC4C12" w:rsidRDefault="00CC4C12" w:rsidP="00CC4C12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10"/>
        <w:tblW w:w="15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0"/>
        <w:gridCol w:w="1276"/>
        <w:gridCol w:w="1842"/>
        <w:gridCol w:w="3546"/>
        <w:gridCol w:w="993"/>
        <w:gridCol w:w="1844"/>
        <w:gridCol w:w="1418"/>
        <w:gridCol w:w="1417"/>
        <w:gridCol w:w="2269"/>
      </w:tblGrid>
      <w:tr w:rsidR="00CC4C12" w:rsidTr="00E35478">
        <w:trPr>
          <w:cantSplit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4C12" w:rsidRDefault="00CC4C12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C12" w:rsidRDefault="00CC4C12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  <w:p w:rsidR="00CC4C12" w:rsidRDefault="00CC4C12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4C12" w:rsidRDefault="00CC4C12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программы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4C12" w:rsidRDefault="00CC4C12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4C12" w:rsidRDefault="00CC4C12" w:rsidP="00724063">
            <w:pPr>
              <w:widowControl w:val="0"/>
              <w:suppressAutoHyphens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CC4C12" w:rsidRDefault="00CC4C12" w:rsidP="00724063">
            <w:pPr>
              <w:widowControl w:val="0"/>
              <w:suppressAutoHyphens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4C12" w:rsidRDefault="00CC4C12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преподавателя, занимаемая 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C12" w:rsidRDefault="00CC4C12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CC4C12" w:rsidRDefault="00CC4C12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C12" w:rsidRDefault="00CC4C12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CC4C12" w:rsidRDefault="00CC4C12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4C12" w:rsidRDefault="00CC4C12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CC4C12" w:rsidRDefault="00CC4C12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 организации, адрес, номер аудитории)</w:t>
            </w:r>
          </w:p>
        </w:tc>
      </w:tr>
      <w:tr w:rsidR="00CC4C12" w:rsidRPr="008B7FF2" w:rsidTr="00E35478">
        <w:trPr>
          <w:cantSplit/>
          <w:trHeight w:val="7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4C12" w:rsidRPr="008B7FF2" w:rsidRDefault="00AC2855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C" w:rsidRDefault="006A04BA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</w:t>
            </w:r>
            <w:r w:rsidR="00616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галтерский</w:t>
            </w:r>
          </w:p>
          <w:p w:rsidR="00CC4C12" w:rsidRPr="008B7FF2" w:rsidRDefault="006A04BA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C" w:rsidRDefault="00616E0C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"МЕЖДУНА</w:t>
            </w:r>
          </w:p>
          <w:p w:rsidR="00616E0C" w:rsidRDefault="00616E0C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РОДНЫЕ СТАНДАРТЫ ФИНАНСО</w:t>
            </w:r>
          </w:p>
          <w:p w:rsidR="00616E0C" w:rsidRDefault="00616E0C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 ОТЧЕТНОС</w:t>
            </w:r>
          </w:p>
          <w:p w:rsidR="00CC4C12" w:rsidRPr="008B7FF2" w:rsidRDefault="00616E0C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ТИ"</w:t>
            </w:r>
            <w:r w:rsidR="006A04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5B21" w:rsidRPr="008B7FF2" w:rsidRDefault="00E615F4" w:rsidP="007240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73A5">
              <w:t xml:space="preserve"> </w:t>
            </w:r>
            <w:r w:rsidR="00F373A5" w:rsidRPr="00F37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Общая характеристика МСФО</w:t>
            </w:r>
            <w:r w:rsidR="00F37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373A5">
              <w:t xml:space="preserve"> </w:t>
            </w:r>
            <w:r w:rsidR="00F373A5" w:rsidRPr="00F37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Принципы составления и представления финансовой отчетности</w:t>
            </w:r>
            <w:r w:rsidR="00F37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373A5">
              <w:t xml:space="preserve"> </w:t>
            </w:r>
            <w:r w:rsidR="00F373A5" w:rsidRPr="00F37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Состав финансовой отчетности (МСФО (IAS) 1, 7)</w:t>
            </w:r>
            <w:r w:rsidR="00F37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373A5">
              <w:t xml:space="preserve"> </w:t>
            </w:r>
            <w:r w:rsidR="00F373A5" w:rsidRPr="00F37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Учетная политика, изменения в расчетных оценках, ошибки (МСФО (IAS) 8)</w:t>
            </w:r>
            <w:r w:rsidR="00F37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373A5">
              <w:t xml:space="preserve"> </w:t>
            </w:r>
            <w:r w:rsidR="00F373A5" w:rsidRPr="00F37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Прекращенная деятельность (МСФО (IFRS) 5)</w:t>
            </w:r>
            <w:r w:rsidR="00F37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373A5">
              <w:t xml:space="preserve"> </w:t>
            </w:r>
            <w:r w:rsidR="00F373A5" w:rsidRPr="00F37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События после окончания отчетного периода (МСФО (IAS) 10)</w:t>
            </w:r>
            <w:r w:rsidR="00AC6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C6BFB">
              <w:t xml:space="preserve"> </w:t>
            </w:r>
            <w:r w:rsidR="00AC6BFB" w:rsidRPr="00AC6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 Промежуточная финансовая отчетность (МСФО (IAS) 34).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C12" w:rsidRPr="008B7FF2" w:rsidRDefault="000F390A" w:rsidP="007240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90A" w:rsidRPr="008B7FF2" w:rsidRDefault="000F390A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Степанова Наталья Юрьевна-аудитор,  директор </w:t>
            </w:r>
          </w:p>
          <w:p w:rsidR="000F390A" w:rsidRPr="008B7FF2" w:rsidRDefault="000F390A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«Русинтеркон</w:t>
            </w:r>
          </w:p>
          <w:p w:rsidR="000F390A" w:rsidRPr="008B7FF2" w:rsidRDefault="000F390A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салт»</w:t>
            </w:r>
          </w:p>
          <w:p w:rsidR="00CC4C12" w:rsidRPr="008B7FF2" w:rsidRDefault="000F390A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г.Новосибирск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90A" w:rsidRPr="008B7FF2" w:rsidRDefault="000F390A" w:rsidP="007240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88" w:rsidRPr="008B7FF2" w:rsidRDefault="00A84988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2279" w:rsidRPr="008B7FF2" w:rsidRDefault="00702279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Ассоциация ДПО «Центр профессиональной подготовки и консалтинга </w:t>
            </w:r>
          </w:p>
          <w:p w:rsidR="00702279" w:rsidRPr="008B7FF2" w:rsidRDefault="00702279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«СБ-ЭКО,</w:t>
            </w:r>
          </w:p>
          <w:p w:rsidR="00CC4C12" w:rsidRPr="008B7FF2" w:rsidRDefault="00702279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Мичурина, 13, оф.310</w:t>
            </w:r>
          </w:p>
        </w:tc>
      </w:tr>
      <w:tr w:rsidR="004F2ECC" w:rsidRPr="008B7FF2" w:rsidTr="00E35478">
        <w:trPr>
          <w:cantSplit/>
          <w:trHeight w:val="7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CC" w:rsidRPr="008B7FF2" w:rsidRDefault="00AC2855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C" w:rsidRPr="00616E0C" w:rsidRDefault="00616E0C" w:rsidP="00616E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</w:t>
            </w:r>
          </w:p>
          <w:p w:rsidR="004F2ECC" w:rsidRPr="008B7FF2" w:rsidRDefault="00616E0C" w:rsidP="00616E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учет </w:t>
            </w:r>
            <w:r w:rsidR="00E61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65" w:rsidRPr="008F4265" w:rsidRDefault="008F4265" w:rsidP="008F42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"МЕЖДУНА</w:t>
            </w:r>
          </w:p>
          <w:p w:rsidR="008F4265" w:rsidRPr="008F4265" w:rsidRDefault="008F4265" w:rsidP="008F42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РОДНЫЕ СТАНДАРТЫ ФИНАНСО</w:t>
            </w:r>
          </w:p>
          <w:p w:rsidR="008F4265" w:rsidRPr="008F4265" w:rsidRDefault="008F4265" w:rsidP="008F42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 ОТЧЕТНОС</w:t>
            </w:r>
          </w:p>
          <w:p w:rsidR="004F2ECC" w:rsidRPr="008B7FF2" w:rsidRDefault="008F4265" w:rsidP="008F42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ТИ"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5094" w:rsidRDefault="00BD5094" w:rsidP="00BD5094">
            <w:pPr>
              <w:pStyle w:val="a3"/>
              <w:rPr>
                <w:bCs/>
              </w:rPr>
            </w:pPr>
            <w:r w:rsidRPr="00BD5094">
              <w:rPr>
                <w:bCs/>
              </w:rPr>
              <w:t>Тема 8. Операционные сегменты (МСФО (IFRS 8)</w:t>
            </w:r>
            <w:r>
              <w:rPr>
                <w:bCs/>
              </w:rPr>
              <w:t>.</w:t>
            </w:r>
            <w:r w:rsidRPr="00BD5094">
              <w:rPr>
                <w:bCs/>
              </w:rPr>
              <w:t>Тема 9. Информация о связанных сторонах (МСФО (IAS) 24)</w:t>
            </w:r>
            <w:r>
              <w:rPr>
                <w:bCs/>
              </w:rPr>
              <w:t>.</w:t>
            </w:r>
            <w:r>
              <w:t xml:space="preserve"> </w:t>
            </w:r>
            <w:r w:rsidRPr="00BD5094">
              <w:rPr>
                <w:bCs/>
              </w:rPr>
              <w:t>Тема 10. Основные средства (МСФО (IAS) 16)</w:t>
            </w:r>
            <w:r>
              <w:rPr>
                <w:bCs/>
              </w:rPr>
              <w:t>.</w:t>
            </w:r>
            <w:r>
              <w:t xml:space="preserve"> </w:t>
            </w:r>
            <w:r w:rsidRPr="00BD5094">
              <w:rPr>
                <w:bCs/>
              </w:rPr>
              <w:t>Тема 11. Нематериальные активы (МСФО (IAS) 38)</w:t>
            </w:r>
            <w:r>
              <w:rPr>
                <w:bCs/>
              </w:rPr>
              <w:t>.</w:t>
            </w:r>
            <w:r>
              <w:t xml:space="preserve"> </w:t>
            </w:r>
            <w:r w:rsidRPr="00BD5094">
              <w:rPr>
                <w:bCs/>
              </w:rPr>
              <w:t>Тема 12. Обесценение активов (МСФО (IAS) 36)</w:t>
            </w:r>
            <w:r>
              <w:rPr>
                <w:bCs/>
              </w:rPr>
              <w:t>.</w:t>
            </w:r>
            <w:r>
              <w:t xml:space="preserve"> </w:t>
            </w:r>
            <w:r w:rsidRPr="00BD5094">
              <w:rPr>
                <w:bCs/>
              </w:rPr>
              <w:t>Тема 13. Справедливая стоимость (МСФО (IFRS) 13)</w:t>
            </w:r>
            <w:r>
              <w:rPr>
                <w:bCs/>
              </w:rPr>
              <w:t>.</w:t>
            </w:r>
            <w:r>
              <w:t xml:space="preserve"> </w:t>
            </w:r>
            <w:r w:rsidRPr="00BD5094">
              <w:rPr>
                <w:bCs/>
              </w:rPr>
              <w:t>Тема 14. Затраты по займам (МСФО (IAS) 23)</w:t>
            </w:r>
            <w:r>
              <w:rPr>
                <w:bCs/>
              </w:rPr>
              <w:t>.</w:t>
            </w:r>
          </w:p>
          <w:p w:rsidR="00BD5094" w:rsidRPr="008B7FF2" w:rsidRDefault="00BD5094" w:rsidP="00BD5094">
            <w:pPr>
              <w:pStyle w:val="a3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CC" w:rsidRPr="008B7FF2" w:rsidRDefault="003213D6" w:rsidP="007240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3D6" w:rsidRPr="008B7FF2" w:rsidRDefault="003213D6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Степанова Наталья Юрьевна-аудитор,  директор </w:t>
            </w:r>
          </w:p>
          <w:p w:rsidR="003213D6" w:rsidRPr="008B7FF2" w:rsidRDefault="003213D6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«Русинтеркон</w:t>
            </w:r>
          </w:p>
          <w:p w:rsidR="003213D6" w:rsidRPr="008B7FF2" w:rsidRDefault="003213D6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салт»</w:t>
            </w:r>
          </w:p>
          <w:p w:rsidR="004F2ECC" w:rsidRPr="008B7FF2" w:rsidRDefault="003213D6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г.Новосибирск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CC" w:rsidRPr="008B7FF2" w:rsidRDefault="004F2ECC" w:rsidP="00D65D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88" w:rsidRPr="008B7FF2" w:rsidRDefault="00A84988" w:rsidP="00EF15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13D6" w:rsidRPr="008B7FF2" w:rsidRDefault="003213D6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Ассоциация ДПО «Центр профессиональной подготовки и консалтинга </w:t>
            </w:r>
          </w:p>
          <w:p w:rsidR="003213D6" w:rsidRPr="008B7FF2" w:rsidRDefault="003213D6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«СБ-ЭКО,</w:t>
            </w:r>
          </w:p>
          <w:p w:rsidR="004F2ECC" w:rsidRPr="008B7FF2" w:rsidRDefault="003213D6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Мичурина, 13, оф.310</w:t>
            </w:r>
          </w:p>
        </w:tc>
      </w:tr>
      <w:tr w:rsidR="00D65DD5" w:rsidRPr="008B7FF2" w:rsidTr="00172C31">
        <w:trPr>
          <w:cantSplit/>
          <w:trHeight w:val="46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65DD5" w:rsidRPr="008B7FF2" w:rsidRDefault="00D65DD5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E0C" w:rsidRPr="00616E0C" w:rsidRDefault="00616E0C" w:rsidP="00616E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616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</w:t>
            </w:r>
          </w:p>
          <w:p w:rsidR="00D65DD5" w:rsidRPr="008B7FF2" w:rsidRDefault="00616E0C" w:rsidP="00616E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265" w:rsidRPr="008F4265" w:rsidRDefault="008F4265" w:rsidP="008F42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"МЕЖДУНА</w:t>
            </w:r>
          </w:p>
          <w:p w:rsidR="008F4265" w:rsidRPr="008F4265" w:rsidRDefault="008F4265" w:rsidP="008F42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РОДНЫЕ СТАНДАРТЫ ФИНАНСО</w:t>
            </w:r>
          </w:p>
          <w:p w:rsidR="008F4265" w:rsidRPr="008F4265" w:rsidRDefault="008F4265" w:rsidP="008F42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 ОТЧЕТНОС</w:t>
            </w:r>
          </w:p>
          <w:p w:rsidR="00D65DD5" w:rsidRPr="008B7FF2" w:rsidRDefault="008F4265" w:rsidP="008F42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ТИ"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65DD5" w:rsidRDefault="00172C31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15. Инвестиционная собственность (МСФО (IAS) 40)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7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16. Аренда (IAS 17)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72C31" w:rsidRDefault="00172C31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17. Долгосрочные активы, предназначенные для продажи (МСФО (IFRS) 5)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7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18. Сельскохозяйственные активы (МСФО (IAS) 41)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7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19. Запасы (МСФО (IAS) 2)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7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20. Вознаграждения работникам (МСФО (IAS) 19)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7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21. Учет и отчетность по программам пенсионного обеспечения (МСФО (IAS) 26)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72C31" w:rsidRPr="008B7FF2" w:rsidRDefault="00172C31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22. Платежи, основанные на акциях (МСФО (IFRS) 2)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5DD5" w:rsidRPr="008B7FF2" w:rsidRDefault="00D65DD5" w:rsidP="007240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5DD5" w:rsidRPr="008B7FF2" w:rsidRDefault="00D65DD5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Степанова Наталья Юрьевна-аудитор,  директор </w:t>
            </w:r>
          </w:p>
          <w:p w:rsidR="00D65DD5" w:rsidRPr="008B7FF2" w:rsidRDefault="00D65DD5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«Русинтеркон</w:t>
            </w:r>
          </w:p>
          <w:p w:rsidR="00D65DD5" w:rsidRPr="008B7FF2" w:rsidRDefault="00D65DD5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салт»</w:t>
            </w:r>
          </w:p>
          <w:p w:rsidR="00D65DD5" w:rsidRPr="008B7FF2" w:rsidRDefault="00D65DD5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г.Новосибирск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DD5" w:rsidRPr="008B7FF2" w:rsidRDefault="00D65DD5" w:rsidP="00D65D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DD5" w:rsidRPr="008B7FF2" w:rsidRDefault="00D65DD5" w:rsidP="00EF15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65DD5" w:rsidRPr="008B7FF2" w:rsidRDefault="00D65DD5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Ассоциация ДПО «Центр профессиональной подготовки и консалтинга </w:t>
            </w:r>
          </w:p>
          <w:p w:rsidR="00D65DD5" w:rsidRPr="008B7FF2" w:rsidRDefault="00D65DD5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«СБ-ЭКО,</w:t>
            </w:r>
          </w:p>
          <w:p w:rsidR="00D65DD5" w:rsidRPr="008B7FF2" w:rsidRDefault="00D65DD5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Мичурина, 13, оф.310</w:t>
            </w:r>
          </w:p>
        </w:tc>
      </w:tr>
      <w:tr w:rsidR="004F2ECC" w:rsidRPr="008B7FF2" w:rsidTr="00E35478">
        <w:trPr>
          <w:cantSplit/>
          <w:trHeight w:val="7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CC" w:rsidRPr="008B7FF2" w:rsidRDefault="00AC2855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C" w:rsidRPr="00616E0C" w:rsidRDefault="00616E0C" w:rsidP="00616E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</w:t>
            </w:r>
          </w:p>
          <w:p w:rsidR="004F2ECC" w:rsidRPr="008B7FF2" w:rsidRDefault="00616E0C" w:rsidP="00616E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65" w:rsidRPr="008F4265" w:rsidRDefault="008F4265" w:rsidP="008F42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"МЕЖДУНА</w:t>
            </w:r>
          </w:p>
          <w:p w:rsidR="008F4265" w:rsidRPr="008F4265" w:rsidRDefault="008F4265" w:rsidP="008F42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РОДНЫЕ СТАНДАРТЫ ФИНАНСО</w:t>
            </w:r>
          </w:p>
          <w:p w:rsidR="008F4265" w:rsidRPr="008F4265" w:rsidRDefault="008F4265" w:rsidP="008F42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 ОТЧЕТНОС</w:t>
            </w:r>
          </w:p>
          <w:p w:rsidR="004F2ECC" w:rsidRPr="008B7FF2" w:rsidRDefault="008F4265" w:rsidP="008F42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ТИ"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54AA" w:rsidRPr="003254AA" w:rsidRDefault="003254AA" w:rsidP="003254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23. Признание выручки (МСФО (IAS) 18)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25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24. Отражение в отчетности договоров строительного подряда (МСФО (IAS) 11)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25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25. Прибыль на акцию (МСФО (IAS) 33)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25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26. Отложенный налог на прибыль (МСФО (IAS) 12)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25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27. Финансовые инструменты (МСФО (IAS) 32, 39, (IFRS) 7, 9)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25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29. Резервы, условные обязательства и условные активы (МСФО (IAS) 37)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25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30. Влияние изменений обменных курсов валют (МСФО (IAS) 21)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F2ECC" w:rsidRPr="008B7FF2" w:rsidRDefault="004F2ECC" w:rsidP="003254A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CC" w:rsidRPr="008B7FF2" w:rsidRDefault="00073BC4" w:rsidP="007240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BC4" w:rsidRPr="008B7FF2" w:rsidRDefault="00073BC4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Степанова Наталья Юрьевна-аудитор,  директор </w:t>
            </w:r>
          </w:p>
          <w:p w:rsidR="00073BC4" w:rsidRPr="008B7FF2" w:rsidRDefault="00073BC4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«Русинтеркон</w:t>
            </w:r>
          </w:p>
          <w:p w:rsidR="00073BC4" w:rsidRPr="008B7FF2" w:rsidRDefault="00073BC4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салт»</w:t>
            </w:r>
          </w:p>
          <w:p w:rsidR="004F2ECC" w:rsidRPr="008B7FF2" w:rsidRDefault="00073BC4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г.Новосибирск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CC" w:rsidRPr="008B7FF2" w:rsidRDefault="004F2ECC" w:rsidP="00D65D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CC" w:rsidRPr="008B7FF2" w:rsidRDefault="004F2ECC" w:rsidP="00EF15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62C1" w:rsidRPr="008B7FF2" w:rsidRDefault="00BF62C1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Ассоциация ДПО «Центр профессиональной подготовки и консалтинга </w:t>
            </w:r>
          </w:p>
          <w:p w:rsidR="00BF62C1" w:rsidRPr="008B7FF2" w:rsidRDefault="00BF62C1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«СБ-ЭКО,</w:t>
            </w:r>
          </w:p>
          <w:p w:rsidR="004F2ECC" w:rsidRPr="008B7FF2" w:rsidRDefault="00BF62C1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Мичурина, 13, оф.310</w:t>
            </w:r>
          </w:p>
        </w:tc>
      </w:tr>
      <w:tr w:rsidR="004F2ECC" w:rsidRPr="008B7FF2" w:rsidTr="00E35478">
        <w:trPr>
          <w:cantSplit/>
          <w:trHeight w:val="7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CC" w:rsidRPr="008B7FF2" w:rsidRDefault="00AC2855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0C" w:rsidRPr="00616E0C" w:rsidRDefault="00616E0C" w:rsidP="00616E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</w:t>
            </w:r>
          </w:p>
          <w:p w:rsidR="004F2ECC" w:rsidRPr="008B7FF2" w:rsidRDefault="00616E0C" w:rsidP="00616E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65" w:rsidRPr="008F4265" w:rsidRDefault="008F4265" w:rsidP="008F42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"МЕЖДУНА</w:t>
            </w:r>
          </w:p>
          <w:p w:rsidR="008F4265" w:rsidRPr="008F4265" w:rsidRDefault="008F4265" w:rsidP="008F42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РОДНЫЕ СТАНДАРТЫ ФИНАНСО</w:t>
            </w:r>
          </w:p>
          <w:p w:rsidR="008F4265" w:rsidRPr="008F4265" w:rsidRDefault="008F4265" w:rsidP="008F42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 ОТЧЕТНОС</w:t>
            </w:r>
          </w:p>
          <w:p w:rsidR="004F2ECC" w:rsidRPr="008B7FF2" w:rsidRDefault="008F4265" w:rsidP="008F42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ТИ"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C28" w:rsidRPr="008B7FF2" w:rsidRDefault="003254AA" w:rsidP="00724063">
            <w:pPr>
              <w:pStyle w:val="a3"/>
              <w:rPr>
                <w:bCs/>
              </w:rPr>
            </w:pPr>
            <w:r w:rsidRPr="003254AA">
              <w:rPr>
                <w:bCs/>
              </w:rPr>
              <w:t>Тема 31. Объединение бизнеса (МСФО (IFRS) 3)</w:t>
            </w:r>
            <w:r>
              <w:rPr>
                <w:bCs/>
              </w:rPr>
              <w:t>.</w:t>
            </w:r>
            <w:r>
              <w:t xml:space="preserve"> </w:t>
            </w:r>
            <w:r w:rsidRPr="003254AA">
              <w:rPr>
                <w:bCs/>
              </w:rPr>
              <w:t>Тема 32. Отдельная финансовая отчетность (МСФО (IAS) 27). Консолидированная финансовая отчетность МСФО (IFRS 10)</w:t>
            </w:r>
            <w:r>
              <w:rPr>
                <w:bCs/>
              </w:rPr>
              <w:t>.</w:t>
            </w:r>
            <w:r w:rsidR="00B433C3">
              <w:t xml:space="preserve"> </w:t>
            </w:r>
            <w:r w:rsidR="00B433C3" w:rsidRPr="00B433C3">
              <w:rPr>
                <w:bCs/>
              </w:rPr>
              <w:t>Тема 33. Инвестиции в ассоциированные и совместные предприятия (МСФО (IAS) 28)</w:t>
            </w:r>
            <w:r w:rsidR="00B433C3">
              <w:rPr>
                <w:bCs/>
              </w:rPr>
              <w:t>.</w:t>
            </w:r>
            <w:r w:rsidR="00B433C3">
              <w:t xml:space="preserve"> </w:t>
            </w:r>
            <w:r w:rsidR="00B433C3" w:rsidRPr="00B433C3">
              <w:rPr>
                <w:bCs/>
              </w:rPr>
              <w:t>Тема 34. Совместная деятельность (МСФО (IFRS) 11)</w:t>
            </w:r>
            <w:r w:rsidR="00B433C3">
              <w:rPr>
                <w:bCs/>
              </w:rPr>
              <w:t>.</w:t>
            </w:r>
            <w:r w:rsidR="00B433C3">
              <w:t xml:space="preserve"> </w:t>
            </w:r>
            <w:r w:rsidR="00B433C3" w:rsidRPr="00B433C3">
              <w:rPr>
                <w:bCs/>
              </w:rPr>
              <w:t>Тема 35. Первоначальное применение МСФО (МСФО (IFRS) 1)</w:t>
            </w:r>
            <w:r w:rsidR="00B433C3">
              <w:rPr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CC" w:rsidRPr="008B7FF2" w:rsidRDefault="00073BC4" w:rsidP="0072406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BC4" w:rsidRPr="008B7FF2" w:rsidRDefault="00073BC4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Степанова Наталья Юрьевна-аудитор,  директор </w:t>
            </w:r>
          </w:p>
          <w:p w:rsidR="00073BC4" w:rsidRPr="008B7FF2" w:rsidRDefault="00073BC4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«Русинтеркон</w:t>
            </w:r>
          </w:p>
          <w:p w:rsidR="00073BC4" w:rsidRPr="008B7FF2" w:rsidRDefault="00073BC4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салт»</w:t>
            </w:r>
          </w:p>
          <w:p w:rsidR="004F2ECC" w:rsidRPr="008B7FF2" w:rsidRDefault="00073BC4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г.Новосибирск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CC" w:rsidRPr="008B7FF2" w:rsidRDefault="004F2ECC" w:rsidP="00D65D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CC" w:rsidRPr="008B7FF2" w:rsidRDefault="004F2ECC" w:rsidP="00EF15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62C1" w:rsidRPr="008B7FF2" w:rsidRDefault="00BF62C1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Ассоциация ДПО «Центр профессиональной подготовки и консалтинга </w:t>
            </w:r>
          </w:p>
          <w:p w:rsidR="00BF62C1" w:rsidRPr="008B7FF2" w:rsidRDefault="00BF62C1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«СБ-ЭКО,</w:t>
            </w:r>
          </w:p>
          <w:p w:rsidR="004F2ECC" w:rsidRPr="008B7FF2" w:rsidRDefault="00BF62C1" w:rsidP="007240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Мичурина, 13, оф.310</w:t>
            </w:r>
          </w:p>
        </w:tc>
      </w:tr>
    </w:tbl>
    <w:p w:rsidR="00716EF3" w:rsidRDefault="00716EF3" w:rsidP="00716EF3">
      <w:pPr>
        <w:widowControl w:val="0"/>
        <w:tabs>
          <w:tab w:val="left" w:pos="1035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4C12" w:rsidRPr="008B7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</w:p>
    <w:p w:rsidR="00CC4C12" w:rsidRPr="008B7FF2" w:rsidRDefault="00CC4C12" w:rsidP="00716EF3">
      <w:pPr>
        <w:widowControl w:val="0"/>
        <w:tabs>
          <w:tab w:val="left" w:pos="1035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    ___________________       </w:t>
      </w:r>
      <w:r w:rsidRPr="008B7F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</w:t>
      </w:r>
      <w:r w:rsidR="004F2ECC" w:rsidRPr="008B7F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Карасева Е.Ю.</w:t>
      </w:r>
      <w:r w:rsidRPr="008B7F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</w:t>
      </w:r>
    </w:p>
    <w:p w:rsidR="00CC4C12" w:rsidRPr="008B7FF2" w:rsidRDefault="00CC4C12" w:rsidP="00CC4C12">
      <w:pPr>
        <w:widowControl w:val="0"/>
        <w:tabs>
          <w:tab w:val="left" w:pos="3420"/>
          <w:tab w:val="center" w:pos="7470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(подпись)                                 (Ф.И.О.)</w:t>
      </w:r>
    </w:p>
    <w:p w:rsidR="00A35B21" w:rsidRPr="008B7FF2" w:rsidRDefault="00CC4C12" w:rsidP="00A35B21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М.П.                                                                                                                                      «» </w:t>
      </w:r>
      <w:r w:rsidR="003733C0" w:rsidRPr="008B7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6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Pr="008B7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716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8B7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C55B9" w:rsidRPr="008B7FF2" w:rsidRDefault="00DC55B9" w:rsidP="00A35B2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sectPr w:rsidR="00DC55B9" w:rsidRPr="008B7FF2" w:rsidSect="00716EF3">
      <w:pgSz w:w="16838" w:h="11906" w:orient="landscape"/>
      <w:pgMar w:top="571" w:right="1134" w:bottom="284" w:left="1134" w:header="284" w:footer="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D52" w:rsidRDefault="003A0D52" w:rsidP="00716EF3">
      <w:r>
        <w:separator/>
      </w:r>
    </w:p>
  </w:endnote>
  <w:endnote w:type="continuationSeparator" w:id="1">
    <w:p w:rsidR="003A0D52" w:rsidRDefault="003A0D52" w:rsidP="00716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D52" w:rsidRDefault="003A0D52" w:rsidP="00716EF3">
      <w:r>
        <w:separator/>
      </w:r>
    </w:p>
  </w:footnote>
  <w:footnote w:type="continuationSeparator" w:id="1">
    <w:p w:rsidR="003A0D52" w:rsidRDefault="003A0D52" w:rsidP="00716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6F4"/>
    <w:rsid w:val="00073BC4"/>
    <w:rsid w:val="000E040F"/>
    <w:rsid w:val="000F390A"/>
    <w:rsid w:val="00172C31"/>
    <w:rsid w:val="001A2314"/>
    <w:rsid w:val="00200739"/>
    <w:rsid w:val="002347CE"/>
    <w:rsid w:val="00235E86"/>
    <w:rsid w:val="0025650E"/>
    <w:rsid w:val="003213D6"/>
    <w:rsid w:val="00323DAA"/>
    <w:rsid w:val="003254AA"/>
    <w:rsid w:val="00362BEC"/>
    <w:rsid w:val="00372B5E"/>
    <w:rsid w:val="003733C0"/>
    <w:rsid w:val="003820B1"/>
    <w:rsid w:val="003A0D52"/>
    <w:rsid w:val="003C3DFE"/>
    <w:rsid w:val="003D2FE0"/>
    <w:rsid w:val="004006D2"/>
    <w:rsid w:val="0043624F"/>
    <w:rsid w:val="004A6640"/>
    <w:rsid w:val="004E429B"/>
    <w:rsid w:val="004F07F4"/>
    <w:rsid w:val="004F2ECC"/>
    <w:rsid w:val="005B5C28"/>
    <w:rsid w:val="00612315"/>
    <w:rsid w:val="00616E0C"/>
    <w:rsid w:val="006A04BA"/>
    <w:rsid w:val="00702279"/>
    <w:rsid w:val="00716EF3"/>
    <w:rsid w:val="00724063"/>
    <w:rsid w:val="007D0026"/>
    <w:rsid w:val="008010DE"/>
    <w:rsid w:val="0088034D"/>
    <w:rsid w:val="008B7FF2"/>
    <w:rsid w:val="008F4265"/>
    <w:rsid w:val="00957FF0"/>
    <w:rsid w:val="00A35B21"/>
    <w:rsid w:val="00A84988"/>
    <w:rsid w:val="00AA1F47"/>
    <w:rsid w:val="00AC2855"/>
    <w:rsid w:val="00AC6BFB"/>
    <w:rsid w:val="00AD25C3"/>
    <w:rsid w:val="00B433C3"/>
    <w:rsid w:val="00B756AE"/>
    <w:rsid w:val="00B872B0"/>
    <w:rsid w:val="00BC6D33"/>
    <w:rsid w:val="00BD5094"/>
    <w:rsid w:val="00BE25C7"/>
    <w:rsid w:val="00BF62C1"/>
    <w:rsid w:val="00C05B90"/>
    <w:rsid w:val="00C31E94"/>
    <w:rsid w:val="00C836F4"/>
    <w:rsid w:val="00CB27FC"/>
    <w:rsid w:val="00CB6AC6"/>
    <w:rsid w:val="00CC4C12"/>
    <w:rsid w:val="00CC763A"/>
    <w:rsid w:val="00D65DD5"/>
    <w:rsid w:val="00D73F63"/>
    <w:rsid w:val="00DC55B9"/>
    <w:rsid w:val="00DF3224"/>
    <w:rsid w:val="00E35478"/>
    <w:rsid w:val="00E615F4"/>
    <w:rsid w:val="00E803D3"/>
    <w:rsid w:val="00EE2C5D"/>
    <w:rsid w:val="00EF15AD"/>
    <w:rsid w:val="00F25A80"/>
    <w:rsid w:val="00F373A5"/>
    <w:rsid w:val="00F4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1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0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16E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6EF3"/>
  </w:style>
  <w:style w:type="paragraph" w:styleId="a6">
    <w:name w:val="footer"/>
    <w:basedOn w:val="a"/>
    <w:link w:val="a7"/>
    <w:uiPriority w:val="99"/>
    <w:semiHidden/>
    <w:unhideWhenUsed/>
    <w:rsid w:val="00716E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6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D2B41-5197-4B16-8F2D-4ADFD039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</cp:lastModifiedBy>
  <cp:revision>5</cp:revision>
  <dcterms:created xsi:type="dcterms:W3CDTF">2020-12-09T04:19:00Z</dcterms:created>
  <dcterms:modified xsi:type="dcterms:W3CDTF">2021-01-22T04:49:00Z</dcterms:modified>
</cp:coreProperties>
</file>